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155A" w:rsidRPr="00FA0BEF" w:rsidRDefault="0093155A" w:rsidP="0093155A">
      <w:pPr>
        <w:pStyle w:val="Default"/>
        <w:jc w:val="center"/>
        <w:rPr>
          <w:sz w:val="28"/>
          <w:szCs w:val="28"/>
        </w:rPr>
      </w:pPr>
      <w:r w:rsidRPr="00FA0BEF">
        <w:rPr>
          <w:sz w:val="28"/>
          <w:szCs w:val="28"/>
        </w:rPr>
        <w:t>Министерство культуры Российской Федерации</w:t>
      </w:r>
    </w:p>
    <w:p w:rsidR="0093155A" w:rsidRPr="00FA0BEF" w:rsidRDefault="0093155A" w:rsidP="0093155A">
      <w:pPr>
        <w:pStyle w:val="Default"/>
        <w:jc w:val="center"/>
        <w:rPr>
          <w:sz w:val="28"/>
          <w:szCs w:val="28"/>
        </w:rPr>
      </w:pPr>
      <w:r w:rsidRPr="00FA0BEF"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93155A" w:rsidRPr="00FA0BEF" w:rsidRDefault="0093155A" w:rsidP="0093155A">
      <w:pPr>
        <w:pStyle w:val="Default"/>
        <w:jc w:val="center"/>
        <w:rPr>
          <w:sz w:val="28"/>
          <w:szCs w:val="28"/>
        </w:rPr>
      </w:pPr>
      <w:r w:rsidRPr="00FA0BEF">
        <w:rPr>
          <w:sz w:val="28"/>
          <w:szCs w:val="28"/>
        </w:rPr>
        <w:t>высшего образования</w:t>
      </w:r>
    </w:p>
    <w:tbl>
      <w:tblPr>
        <w:tblW w:w="0" w:type="auto"/>
        <w:tblInd w:w="-34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464"/>
      </w:tblGrid>
      <w:tr w:rsidR="0093155A" w:rsidRPr="00FA0BEF" w:rsidTr="009C12E0">
        <w:trPr>
          <w:trHeight w:val="661"/>
        </w:trPr>
        <w:tc>
          <w:tcPr>
            <w:tcW w:w="9464" w:type="dxa"/>
          </w:tcPr>
          <w:p w:rsidR="0093155A" w:rsidRPr="00FA0BEF" w:rsidRDefault="0093155A" w:rsidP="009C12E0">
            <w:pPr>
              <w:pStyle w:val="Default"/>
              <w:jc w:val="center"/>
              <w:rPr>
                <w:sz w:val="32"/>
                <w:szCs w:val="28"/>
              </w:rPr>
            </w:pPr>
            <w:r w:rsidRPr="00FA0BEF">
              <w:rPr>
                <w:sz w:val="32"/>
                <w:szCs w:val="28"/>
              </w:rPr>
              <w:t>«Московский государственный институт культуры»</w:t>
            </w:r>
          </w:p>
          <w:p w:rsidR="0093155A" w:rsidRPr="00FA0BEF" w:rsidRDefault="0093155A" w:rsidP="009C12E0">
            <w:pPr>
              <w:pStyle w:val="Default"/>
              <w:rPr>
                <w:sz w:val="28"/>
                <w:szCs w:val="28"/>
              </w:rPr>
            </w:pPr>
          </w:p>
          <w:p w:rsidR="0093155A" w:rsidRPr="00FA0BEF" w:rsidRDefault="0093155A" w:rsidP="009C12E0">
            <w:pPr>
              <w:pStyle w:val="Default"/>
              <w:rPr>
                <w:sz w:val="28"/>
                <w:szCs w:val="28"/>
              </w:rPr>
            </w:pPr>
            <w:r w:rsidRPr="00FA0BEF">
              <w:rPr>
                <w:sz w:val="28"/>
                <w:szCs w:val="28"/>
              </w:rPr>
              <w:t xml:space="preserve"> </w:t>
            </w:r>
          </w:p>
          <w:p w:rsidR="0093155A" w:rsidRPr="00FA0BEF" w:rsidRDefault="0093155A" w:rsidP="009C12E0">
            <w:pPr>
              <w:pStyle w:val="Default"/>
              <w:rPr>
                <w:sz w:val="28"/>
                <w:szCs w:val="28"/>
              </w:rPr>
            </w:pPr>
          </w:p>
          <w:p w:rsidR="0093155A" w:rsidRPr="00FA0BEF" w:rsidRDefault="0093155A" w:rsidP="009C12E0">
            <w:pPr>
              <w:pStyle w:val="Default"/>
              <w:rPr>
                <w:sz w:val="28"/>
                <w:szCs w:val="28"/>
              </w:rPr>
            </w:pPr>
          </w:p>
          <w:p w:rsidR="0093155A" w:rsidRPr="00FA0BEF" w:rsidRDefault="0093155A" w:rsidP="009C12E0">
            <w:pPr>
              <w:pStyle w:val="Default"/>
              <w:rPr>
                <w:sz w:val="28"/>
                <w:szCs w:val="28"/>
              </w:rPr>
            </w:pPr>
          </w:p>
          <w:p w:rsidR="0093155A" w:rsidRPr="00FA0BEF" w:rsidRDefault="0093155A" w:rsidP="009C12E0">
            <w:pPr>
              <w:pStyle w:val="Default"/>
              <w:jc w:val="right"/>
              <w:rPr>
                <w:sz w:val="28"/>
                <w:szCs w:val="28"/>
              </w:rPr>
            </w:pPr>
            <w:r w:rsidRPr="00FA0BEF">
              <w:rPr>
                <w:sz w:val="28"/>
                <w:szCs w:val="28"/>
              </w:rPr>
              <w:t xml:space="preserve">УТВЕРЖДАЮ: </w:t>
            </w:r>
          </w:p>
          <w:p w:rsidR="0093155A" w:rsidRPr="00FA0BEF" w:rsidRDefault="0093155A" w:rsidP="009C12E0">
            <w:pPr>
              <w:pStyle w:val="Default"/>
              <w:jc w:val="right"/>
              <w:rPr>
                <w:sz w:val="28"/>
                <w:szCs w:val="28"/>
              </w:rPr>
            </w:pPr>
            <w:r w:rsidRPr="00FA0BEF">
              <w:rPr>
                <w:sz w:val="28"/>
                <w:szCs w:val="28"/>
              </w:rPr>
              <w:t xml:space="preserve">Председатель учебно-методического совета </w:t>
            </w:r>
          </w:p>
          <w:p w:rsidR="0093155A" w:rsidRPr="00FA0BEF" w:rsidRDefault="0093155A" w:rsidP="009C12E0">
            <w:pPr>
              <w:pStyle w:val="Default"/>
              <w:jc w:val="right"/>
              <w:rPr>
                <w:sz w:val="28"/>
                <w:szCs w:val="28"/>
              </w:rPr>
            </w:pPr>
            <w:r w:rsidRPr="00FA0BEF">
              <w:rPr>
                <w:sz w:val="28"/>
                <w:szCs w:val="28"/>
              </w:rPr>
              <w:t xml:space="preserve">факультета государственной культурной политики </w:t>
            </w:r>
          </w:p>
          <w:p w:rsidR="0093155A" w:rsidRPr="00FA0BEF" w:rsidRDefault="00007494" w:rsidP="009C12E0">
            <w:pPr>
              <w:pStyle w:val="Default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Единак А.Ю.</w:t>
            </w:r>
          </w:p>
          <w:p w:rsidR="0093155A" w:rsidRPr="00FA0BEF" w:rsidRDefault="0093155A" w:rsidP="006A7B01">
            <w:pPr>
              <w:pStyle w:val="Default"/>
              <w:jc w:val="right"/>
              <w:rPr>
                <w:sz w:val="28"/>
                <w:szCs w:val="28"/>
              </w:rPr>
            </w:pPr>
            <w:r w:rsidRPr="00FA0BEF">
              <w:rPr>
                <w:sz w:val="28"/>
                <w:szCs w:val="28"/>
              </w:rPr>
              <w:t>«___» __________ 202</w:t>
            </w:r>
            <w:r w:rsidR="00DF2CB8" w:rsidRPr="00FA0BEF">
              <w:rPr>
                <w:sz w:val="28"/>
                <w:szCs w:val="28"/>
              </w:rPr>
              <w:t>1</w:t>
            </w:r>
            <w:r w:rsidRPr="00FA0BEF">
              <w:rPr>
                <w:sz w:val="28"/>
                <w:szCs w:val="28"/>
              </w:rPr>
              <w:t xml:space="preserve"> г.</w:t>
            </w:r>
          </w:p>
        </w:tc>
      </w:tr>
    </w:tbl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jc w:val="center"/>
        <w:rPr>
          <w:b/>
          <w:sz w:val="28"/>
          <w:szCs w:val="28"/>
        </w:rPr>
      </w:pPr>
    </w:p>
    <w:p w:rsidR="0093155A" w:rsidRPr="00FA0BEF" w:rsidRDefault="0093155A" w:rsidP="0093155A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  <w:r w:rsidRPr="00FA0BEF">
        <w:rPr>
          <w:b/>
          <w:sz w:val="28"/>
          <w:szCs w:val="28"/>
        </w:rPr>
        <w:t>ФОНД ОЦЕНОЧНЫХ СРЕДСТВ ПО ДИСЦИПЛИНЕ</w:t>
      </w:r>
    </w:p>
    <w:p w:rsidR="00CE2E87" w:rsidRPr="00FA0BEF" w:rsidRDefault="00007494" w:rsidP="00CE2E87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Б1.О.03  </w:t>
      </w:r>
      <w:r w:rsidR="00CE2E87" w:rsidRPr="00FA0BEF">
        <w:rPr>
          <w:b/>
          <w:sz w:val="28"/>
          <w:szCs w:val="28"/>
        </w:rPr>
        <w:t>«ХРИСТИАНСКАЯ СИМВОЛИКА И ЭМБЛЕМАТИКА»</w:t>
      </w:r>
    </w:p>
    <w:p w:rsidR="00CE2E87" w:rsidRPr="00FA0BEF" w:rsidRDefault="00CE2E87" w:rsidP="00CE2E87">
      <w:pPr>
        <w:pStyle w:val="Default"/>
        <w:tabs>
          <w:tab w:val="left" w:pos="4220"/>
        </w:tabs>
        <w:jc w:val="center"/>
        <w:rPr>
          <w:sz w:val="28"/>
          <w:szCs w:val="28"/>
        </w:rPr>
      </w:pPr>
    </w:p>
    <w:p w:rsidR="00CE2E87" w:rsidRPr="00FA0BEF" w:rsidRDefault="00CE2E87" w:rsidP="00CE2E87">
      <w:pPr>
        <w:jc w:val="center"/>
        <w:rPr>
          <w:rFonts w:ascii="Times New Roman" w:hAnsi="Times New Roman"/>
          <w:b/>
          <w:bCs/>
          <w:szCs w:val="28"/>
        </w:rPr>
      </w:pPr>
      <w:r w:rsidRPr="00FA0BEF">
        <w:rPr>
          <w:rFonts w:ascii="Times New Roman" w:hAnsi="Times New Roman"/>
          <w:bCs/>
          <w:sz w:val="28"/>
          <w:szCs w:val="28"/>
        </w:rPr>
        <w:t>НАПРАВЛЕНИЕ ПОДГОТОВКИ (СПЕЦИАЛЬНОСТЬ):</w:t>
      </w:r>
      <w:r w:rsidRPr="00FA0BEF">
        <w:rPr>
          <w:rFonts w:ascii="Times New Roman" w:hAnsi="Times New Roman"/>
          <w:bCs/>
          <w:sz w:val="28"/>
          <w:szCs w:val="28"/>
        </w:rPr>
        <w:br/>
      </w:r>
      <w:r w:rsidRPr="00FA0BEF">
        <w:rPr>
          <w:rFonts w:ascii="Times New Roman" w:hAnsi="Times New Roman"/>
          <w:b/>
          <w:bCs/>
          <w:sz w:val="28"/>
          <w:szCs w:val="28"/>
        </w:rPr>
        <w:t>51.03.01 ЭТНОКУЛЬТУРОЛОГИЯ</w:t>
      </w:r>
    </w:p>
    <w:p w:rsidR="00CE2E87" w:rsidRPr="00FA0BEF" w:rsidRDefault="00CE2E87" w:rsidP="00CE2E87">
      <w:pPr>
        <w:rPr>
          <w:rFonts w:ascii="Times New Roman" w:hAnsi="Times New Roman"/>
          <w:bCs/>
          <w:sz w:val="28"/>
          <w:szCs w:val="28"/>
        </w:rPr>
      </w:pPr>
    </w:p>
    <w:p w:rsidR="00CE2E87" w:rsidRPr="00FA0BEF" w:rsidRDefault="00CE2E87" w:rsidP="00CE2E87">
      <w:pPr>
        <w:jc w:val="center"/>
        <w:rPr>
          <w:rFonts w:ascii="Times New Roman" w:hAnsi="Times New Roman"/>
          <w:bCs/>
          <w:caps/>
          <w:sz w:val="28"/>
          <w:szCs w:val="28"/>
        </w:rPr>
      </w:pPr>
      <w:r w:rsidRPr="00FA0BEF">
        <w:rPr>
          <w:rFonts w:ascii="Times New Roman" w:hAnsi="Times New Roman"/>
          <w:bCs/>
          <w:sz w:val="28"/>
          <w:szCs w:val="28"/>
        </w:rPr>
        <w:t>ПРОФИЛЬ ПОДГОТОВКИ:</w:t>
      </w:r>
      <w:r w:rsidRPr="00FA0BEF">
        <w:rPr>
          <w:rFonts w:ascii="Times New Roman" w:hAnsi="Times New Roman"/>
          <w:bCs/>
          <w:sz w:val="28"/>
          <w:szCs w:val="28"/>
        </w:rPr>
        <w:br/>
      </w:r>
      <w:r w:rsidRPr="00FA0BEF">
        <w:rPr>
          <w:rFonts w:ascii="Times New Roman" w:hAnsi="Times New Roman"/>
          <w:bCs/>
          <w:caps/>
          <w:sz w:val="28"/>
          <w:szCs w:val="28"/>
        </w:rPr>
        <w:t>Руководство этнокультурным центром</w:t>
      </w:r>
    </w:p>
    <w:p w:rsidR="00CE2E87" w:rsidRPr="00FA0BEF" w:rsidRDefault="00CE2E87" w:rsidP="00CE2E87">
      <w:pPr>
        <w:jc w:val="center"/>
        <w:rPr>
          <w:rFonts w:ascii="Times New Roman" w:hAnsi="Times New Roman"/>
          <w:bCs/>
          <w:sz w:val="28"/>
          <w:szCs w:val="28"/>
        </w:rPr>
      </w:pPr>
      <w:r w:rsidRPr="00FA0BEF">
        <w:rPr>
          <w:rFonts w:ascii="Times New Roman" w:hAnsi="Times New Roman"/>
          <w:bCs/>
          <w:sz w:val="28"/>
          <w:szCs w:val="28"/>
        </w:rPr>
        <w:t>КВАЛИФИКАЦИЯ (СТЕПЕНЬ): БАКАЛАВР</w:t>
      </w:r>
    </w:p>
    <w:p w:rsidR="00CE2E87" w:rsidRPr="00FA0BEF" w:rsidRDefault="00CE2E87" w:rsidP="00CE2E87">
      <w:pPr>
        <w:jc w:val="center"/>
        <w:rPr>
          <w:rFonts w:ascii="Times New Roman" w:hAnsi="Times New Roman"/>
          <w:bCs/>
          <w:sz w:val="28"/>
          <w:szCs w:val="28"/>
          <w:u w:val="single"/>
        </w:rPr>
      </w:pPr>
    </w:p>
    <w:p w:rsidR="00CE2E87" w:rsidRPr="00FA0BEF" w:rsidRDefault="00CE2E87" w:rsidP="00CE2E87">
      <w:pPr>
        <w:tabs>
          <w:tab w:val="left" w:pos="142"/>
        </w:tabs>
        <w:jc w:val="center"/>
        <w:rPr>
          <w:rFonts w:ascii="Times New Roman" w:hAnsi="Times New Roman"/>
          <w:b/>
          <w:sz w:val="28"/>
          <w:szCs w:val="28"/>
        </w:rPr>
      </w:pPr>
      <w:r w:rsidRPr="00FA0BEF">
        <w:rPr>
          <w:rFonts w:ascii="Times New Roman" w:hAnsi="Times New Roman"/>
          <w:bCs/>
          <w:sz w:val="28"/>
          <w:szCs w:val="28"/>
        </w:rPr>
        <w:t>ФОРМА ОБУЧЕНИЯ: ОЧНАЯ</w:t>
      </w:r>
    </w:p>
    <w:p w:rsidR="00CE2E87" w:rsidRPr="00FA0BEF" w:rsidRDefault="00CE2E87" w:rsidP="00CE2E87">
      <w:pPr>
        <w:tabs>
          <w:tab w:val="left" w:pos="142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CE2E87" w:rsidRPr="00FA0BEF" w:rsidRDefault="00CE2E87" w:rsidP="00CE2E87">
      <w:pPr>
        <w:tabs>
          <w:tab w:val="left" w:pos="142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CE2E87" w:rsidRPr="00FA0BEF" w:rsidRDefault="00CE2E87" w:rsidP="00CE2E87">
      <w:pPr>
        <w:tabs>
          <w:tab w:val="left" w:pos="142"/>
        </w:tabs>
        <w:jc w:val="center"/>
        <w:rPr>
          <w:rFonts w:ascii="Times New Roman" w:hAnsi="Times New Roman"/>
          <w:b/>
          <w:sz w:val="28"/>
          <w:szCs w:val="28"/>
        </w:rPr>
      </w:pPr>
      <w:r w:rsidRPr="00FA0BEF">
        <w:rPr>
          <w:rFonts w:ascii="Times New Roman" w:hAnsi="Times New Roman"/>
          <w:sz w:val="28"/>
          <w:szCs w:val="28"/>
        </w:rPr>
        <w:t>2021 г.</w:t>
      </w:r>
    </w:p>
    <w:p w:rsidR="00CE2E87" w:rsidRDefault="00CE2E87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007494">
      <w:pPr>
        <w:jc w:val="both"/>
        <w:rPr>
          <w:rFonts w:ascii="Times New Roman" w:eastAsia="Calibri" w:hAnsi="Times New Roman"/>
          <w:sz w:val="24"/>
          <w:szCs w:val="24"/>
          <w:vertAlign w:val="superscript"/>
        </w:rPr>
      </w:pPr>
      <w:r>
        <w:rPr>
          <w:sz w:val="24"/>
          <w:szCs w:val="24"/>
          <w:lang w:val="x-none"/>
        </w:rPr>
        <w:lastRenderedPageBreak/>
        <w:t xml:space="preserve">Фонд оценочных средств предназначен для контроля </w:t>
      </w:r>
      <w:r>
        <w:rPr>
          <w:sz w:val="24"/>
          <w:szCs w:val="24"/>
        </w:rPr>
        <w:t>сформированности компетенций</w:t>
      </w:r>
      <w:r>
        <w:rPr>
          <w:sz w:val="24"/>
          <w:szCs w:val="24"/>
          <w:lang w:val="x-none"/>
        </w:rPr>
        <w:t xml:space="preserve"> </w:t>
      </w:r>
      <w:r>
        <w:rPr>
          <w:sz w:val="24"/>
          <w:szCs w:val="24"/>
        </w:rPr>
        <w:t xml:space="preserve">(знаний, умений, навыков и владений) </w:t>
      </w:r>
      <w:r>
        <w:rPr>
          <w:sz w:val="24"/>
          <w:szCs w:val="24"/>
          <w:lang w:val="x-none"/>
        </w:rPr>
        <w:t xml:space="preserve">обучающихся по </w:t>
      </w:r>
      <w:r>
        <w:rPr>
          <w:sz w:val="24"/>
          <w:szCs w:val="24"/>
        </w:rPr>
        <w:t xml:space="preserve">направлению подготовки </w:t>
      </w:r>
      <w:r>
        <w:rPr>
          <w:rFonts w:ascii="Times New Roman" w:hAnsi="Times New Roman"/>
          <w:bCs/>
          <w:sz w:val="20"/>
          <w:szCs w:val="20"/>
        </w:rPr>
        <w:t xml:space="preserve">51.03.01 </w:t>
      </w:r>
      <w:r w:rsidRPr="00007494">
        <w:rPr>
          <w:rFonts w:ascii="Times New Roman" w:hAnsi="Times New Roman"/>
          <w:bCs/>
          <w:sz w:val="20"/>
          <w:szCs w:val="20"/>
        </w:rPr>
        <w:t>КУЛЬТУРОЛОГИЯ</w:t>
      </w:r>
      <w:r>
        <w:rPr>
          <w:rFonts w:ascii="Times New Roman" w:hAnsi="Times New Roman"/>
          <w:bCs/>
          <w:sz w:val="20"/>
          <w:szCs w:val="20"/>
        </w:rPr>
        <w:t xml:space="preserve">   </w:t>
      </w:r>
      <w:r>
        <w:rPr>
          <w:sz w:val="24"/>
          <w:szCs w:val="24"/>
          <w:lang w:val="x-none"/>
        </w:rPr>
        <w:t xml:space="preserve">по дисциплине </w:t>
      </w:r>
      <w:r>
        <w:rPr>
          <w:i/>
          <w:sz w:val="24"/>
          <w:szCs w:val="24"/>
          <w:lang w:val="x-none"/>
        </w:rPr>
        <w:t>«</w:t>
      </w:r>
      <w:r>
        <w:rPr>
          <w:i/>
          <w:sz w:val="24"/>
          <w:szCs w:val="24"/>
        </w:rPr>
        <w:t>Христианская символика и эмблематика</w:t>
      </w:r>
      <w:r>
        <w:rPr>
          <w:i/>
          <w:sz w:val="24"/>
          <w:szCs w:val="24"/>
          <w:lang w:val="x-none"/>
        </w:rPr>
        <w:t>»</w:t>
      </w:r>
      <w:r>
        <w:rPr>
          <w:sz w:val="24"/>
          <w:szCs w:val="24"/>
          <w:lang w:val="x-none"/>
        </w:rPr>
        <w:t>.</w:t>
      </w:r>
    </w:p>
    <w:p w:rsidR="00007494" w:rsidRDefault="00007494" w:rsidP="00007494">
      <w:pPr>
        <w:pStyle w:val="ReportHead0"/>
        <w:suppressAutoHyphens/>
        <w:ind w:firstLine="850"/>
        <w:jc w:val="both"/>
        <w:rPr>
          <w:sz w:val="24"/>
          <w:lang w:val="ru-RU"/>
        </w:rPr>
      </w:pPr>
    </w:p>
    <w:p w:rsidR="00007494" w:rsidRDefault="00007494" w:rsidP="00007494">
      <w:pPr>
        <w:pStyle w:val="ReportHead0"/>
        <w:suppressAutoHyphens/>
        <w:ind w:firstLine="850"/>
        <w:jc w:val="both"/>
        <w:rPr>
          <w:sz w:val="24"/>
        </w:rPr>
      </w:pPr>
      <w:r>
        <w:rPr>
          <w:sz w:val="24"/>
        </w:rPr>
        <w:t>Фонд оценочных средств рассмотрен и утвержден на заседании кафедры</w:t>
      </w:r>
    </w:p>
    <w:p w:rsidR="00007494" w:rsidRDefault="00007494" w:rsidP="00007494">
      <w:pPr>
        <w:pStyle w:val="ReportHead0"/>
        <w:suppressAutoHyphens/>
        <w:ind w:firstLine="850"/>
        <w:jc w:val="both"/>
        <w:rPr>
          <w:sz w:val="24"/>
        </w:rPr>
      </w:pP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sz w:val="24"/>
          <w:u w:val="single"/>
        </w:rPr>
      </w:pPr>
      <w:r>
        <w:rPr>
          <w:sz w:val="24"/>
          <w:u w:val="single"/>
          <w:lang w:val="ru-RU"/>
        </w:rPr>
        <w:t>Культуроного наследия</w:t>
      </w:r>
      <w:r>
        <w:rPr>
          <w:sz w:val="24"/>
          <w:u w:val="single"/>
        </w:rPr>
        <w:tab/>
      </w:r>
    </w:p>
    <w:p w:rsidR="00007494" w:rsidRDefault="00007494" w:rsidP="00007494">
      <w:pPr>
        <w:pStyle w:val="ReportHead0"/>
        <w:tabs>
          <w:tab w:val="left" w:pos="10432"/>
        </w:tabs>
        <w:suppressAutoHyphens/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наименование кафедры</w:t>
      </w: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sz w:val="24"/>
        </w:rPr>
      </w:pPr>
      <w:r>
        <w:rPr>
          <w:sz w:val="24"/>
        </w:rPr>
        <w:t>протокол № __</w:t>
      </w:r>
      <w:r>
        <w:rPr>
          <w:sz w:val="24"/>
          <w:lang w:val="ru-RU"/>
        </w:rPr>
        <w:t>1</w:t>
      </w:r>
      <w:r>
        <w:rPr>
          <w:sz w:val="24"/>
        </w:rPr>
        <w:t>______от "__</w:t>
      </w:r>
      <w:r>
        <w:rPr>
          <w:sz w:val="24"/>
          <w:lang w:val="ru-RU"/>
        </w:rPr>
        <w:t>01</w:t>
      </w:r>
      <w:r>
        <w:rPr>
          <w:sz w:val="24"/>
        </w:rPr>
        <w:t xml:space="preserve">_" </w:t>
      </w:r>
      <w:r>
        <w:rPr>
          <w:sz w:val="24"/>
          <w:lang w:val="ru-RU"/>
        </w:rPr>
        <w:t xml:space="preserve">сентября </w:t>
      </w:r>
      <w:r>
        <w:rPr>
          <w:sz w:val="24"/>
        </w:rPr>
        <w:t>20</w:t>
      </w:r>
      <w:r>
        <w:rPr>
          <w:sz w:val="24"/>
          <w:lang w:val="ru-RU"/>
        </w:rPr>
        <w:t>21</w:t>
      </w:r>
      <w:r>
        <w:rPr>
          <w:sz w:val="24"/>
        </w:rPr>
        <w:t>_г.</w:t>
      </w: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sz w:val="24"/>
        </w:rPr>
      </w:pP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sz w:val="24"/>
        </w:rPr>
      </w:pPr>
      <w:r>
        <w:rPr>
          <w:sz w:val="24"/>
        </w:rPr>
        <w:t>Заведующий кафедрой</w:t>
      </w:r>
    </w:p>
    <w:p w:rsidR="00007494" w:rsidRDefault="00007494" w:rsidP="00007494">
      <w:pPr>
        <w:pStyle w:val="ReportHead0"/>
        <w:tabs>
          <w:tab w:val="center" w:pos="6378"/>
          <w:tab w:val="left" w:pos="10432"/>
        </w:tabs>
        <w:suppressAutoHyphens/>
        <w:jc w:val="both"/>
        <w:rPr>
          <w:sz w:val="24"/>
          <w:u w:val="single"/>
        </w:rPr>
      </w:pPr>
      <w:r>
        <w:rPr>
          <w:sz w:val="24"/>
          <w:u w:val="single"/>
        </w:rPr>
        <w:tab/>
        <w:t>_______________________________________</w:t>
      </w:r>
      <w:r>
        <w:rPr>
          <w:sz w:val="24"/>
          <w:u w:val="single"/>
          <w:lang w:val="ru-RU"/>
        </w:rPr>
        <w:t>Володихин Д.М.</w:t>
      </w:r>
      <w:r>
        <w:rPr>
          <w:sz w:val="24"/>
          <w:u w:val="single"/>
        </w:rPr>
        <w:t>________</w:t>
      </w:r>
      <w:r>
        <w:rPr>
          <w:sz w:val="24"/>
          <w:u w:val="single"/>
        </w:rPr>
        <w:t>______________</w:t>
      </w:r>
    </w:p>
    <w:p w:rsidR="00007494" w:rsidRDefault="00007494" w:rsidP="00007494">
      <w:pPr>
        <w:pStyle w:val="ReportHead0"/>
        <w:tabs>
          <w:tab w:val="center" w:pos="6378"/>
          <w:tab w:val="left" w:pos="10432"/>
        </w:tabs>
        <w:suppressAutoHyphens/>
        <w:jc w:val="both"/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 xml:space="preserve">         наименование кафедры                                                    подпись                        расшифровка подписи</w:t>
      </w:r>
    </w:p>
    <w:p w:rsidR="00007494" w:rsidRDefault="00007494" w:rsidP="00007494">
      <w:pPr>
        <w:pStyle w:val="ReportHead0"/>
        <w:tabs>
          <w:tab w:val="center" w:pos="6378"/>
          <w:tab w:val="left" w:pos="10432"/>
        </w:tabs>
        <w:suppressAutoHyphens/>
        <w:jc w:val="both"/>
        <w:rPr>
          <w:i/>
          <w:sz w:val="24"/>
        </w:rPr>
      </w:pPr>
      <w:r>
        <w:rPr>
          <w:i/>
          <w:sz w:val="24"/>
        </w:rPr>
        <w:t>Исполнители:</w:t>
      </w:r>
    </w:p>
    <w:p w:rsidR="00007494" w:rsidRPr="00007494" w:rsidRDefault="00007494" w:rsidP="00007494">
      <w:pPr>
        <w:pStyle w:val="ReportHead0"/>
        <w:tabs>
          <w:tab w:val="left" w:pos="5592"/>
          <w:tab w:val="left" w:pos="10432"/>
        </w:tabs>
        <w:suppressAutoHyphens/>
        <w:jc w:val="both"/>
        <w:rPr>
          <w:sz w:val="24"/>
          <w:u w:val="single"/>
          <w:lang w:val="ru-RU"/>
        </w:rPr>
      </w:pPr>
      <w:r>
        <w:rPr>
          <w:sz w:val="24"/>
          <w:u w:val="single"/>
          <w:lang w:val="ru-RU"/>
        </w:rPr>
        <w:t>К.соц н.</w:t>
      </w:r>
      <w:r>
        <w:rPr>
          <w:sz w:val="24"/>
          <w:u w:val="single"/>
        </w:rPr>
        <w:tab/>
      </w:r>
      <w:r>
        <w:rPr>
          <w:sz w:val="24"/>
          <w:u w:val="single"/>
          <w:lang w:val="ru-RU"/>
        </w:rPr>
        <w:t>Воробьева Е.С.</w:t>
      </w:r>
      <w:bookmarkStart w:id="0" w:name="_GoBack"/>
      <w:bookmarkEnd w:id="0"/>
      <w:r>
        <w:rPr>
          <w:sz w:val="24"/>
          <w:u w:val="single"/>
        </w:rPr>
        <w:tab/>
      </w:r>
      <w:r>
        <w:rPr>
          <w:sz w:val="24"/>
          <w:u w:val="single"/>
          <w:lang w:val="ru-RU"/>
        </w:rPr>
        <w:t>Во</w:t>
      </w: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 xml:space="preserve">                                         должность                                         подпись                        расшифровка подписи</w:t>
      </w: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sz w:val="24"/>
          <w:u w:val="single"/>
        </w:rPr>
      </w:pPr>
      <w:r>
        <w:rPr>
          <w:sz w:val="24"/>
          <w:u w:val="single"/>
        </w:rPr>
        <w:tab/>
      </w:r>
    </w:p>
    <w:p w:rsidR="00007494" w:rsidRDefault="00007494" w:rsidP="00007494">
      <w:pPr>
        <w:pStyle w:val="ReportHead0"/>
        <w:tabs>
          <w:tab w:val="left" w:pos="10432"/>
        </w:tabs>
        <w:suppressAutoHyphens/>
        <w:jc w:val="both"/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 xml:space="preserve">                                         должность                                         подпись                        расшифровка подписи</w:t>
      </w:r>
    </w:p>
    <w:tbl>
      <w:tblPr>
        <w:tblW w:w="0" w:type="auto"/>
        <w:tblBorders>
          <w:top w:val="double" w:sz="4" w:space="0" w:color="auto"/>
          <w:bottom w:val="double" w:sz="4" w:space="0" w:color="auto"/>
        </w:tblBorders>
        <w:tblLayout w:type="fixed"/>
        <w:tblCellMar>
          <w:left w:w="51" w:type="dxa"/>
          <w:right w:w="51" w:type="dxa"/>
        </w:tblCellMar>
        <w:tblLook w:val="04A0" w:firstRow="1" w:lastRow="0" w:firstColumn="1" w:lastColumn="0" w:noHBand="0" w:noVBand="1"/>
      </w:tblPr>
      <w:tblGrid>
        <w:gridCol w:w="10432"/>
      </w:tblGrid>
      <w:tr w:rsidR="00007494" w:rsidTr="00007494">
        <w:trPr>
          <w:trHeight w:val="1676"/>
        </w:trPr>
        <w:tc>
          <w:tcPr>
            <w:tcW w:w="10432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:rsidR="00007494" w:rsidRDefault="00007494">
            <w:pPr>
              <w:pStyle w:val="ReportHead0"/>
              <w:tabs>
                <w:tab w:val="left" w:pos="10432"/>
              </w:tabs>
              <w:suppressAutoHyphens/>
              <w:jc w:val="both"/>
              <w:rPr>
                <w:sz w:val="24"/>
                <w:lang w:val="ru-RU" w:eastAsia="ru-RU"/>
              </w:rPr>
            </w:pPr>
          </w:p>
          <w:p w:rsidR="00007494" w:rsidRDefault="00007494">
            <w:pPr>
              <w:pStyle w:val="ReportHead0"/>
              <w:tabs>
                <w:tab w:val="left" w:pos="10432"/>
              </w:tabs>
              <w:suppressAutoHyphens/>
              <w:jc w:val="both"/>
              <w:rPr>
                <w:sz w:val="24"/>
                <w:lang w:val="ru-RU" w:eastAsia="ru-RU"/>
              </w:rPr>
            </w:pPr>
            <w:r>
              <w:rPr>
                <w:sz w:val="24"/>
                <w:lang w:val="ru-RU" w:eastAsia="ru-RU"/>
              </w:rPr>
              <w:t>СОГЛАСОВАНО:</w:t>
            </w:r>
          </w:p>
          <w:p w:rsidR="00007494" w:rsidRDefault="00007494">
            <w:pPr>
              <w:pStyle w:val="ReportHead0"/>
              <w:tabs>
                <w:tab w:val="center" w:pos="5811"/>
                <w:tab w:val="left" w:pos="10149"/>
              </w:tabs>
              <w:suppressAutoHyphens/>
              <w:jc w:val="both"/>
              <w:rPr>
                <w:sz w:val="24"/>
                <w:lang w:val="ru-RU" w:eastAsia="ru-RU"/>
              </w:rPr>
            </w:pPr>
            <w:r>
              <w:rPr>
                <w:sz w:val="24"/>
                <w:lang w:val="ru-RU" w:eastAsia="ru-RU"/>
              </w:rPr>
              <w:t xml:space="preserve">УМС факультета </w:t>
            </w:r>
          </w:p>
          <w:p w:rsidR="00007494" w:rsidRDefault="00007494">
            <w:pPr>
              <w:pStyle w:val="ReportHead0"/>
              <w:tabs>
                <w:tab w:val="center" w:pos="5811"/>
                <w:tab w:val="left" w:pos="10149"/>
              </w:tabs>
              <w:suppressAutoHyphens/>
              <w:jc w:val="both"/>
              <w:rPr>
                <w:sz w:val="24"/>
                <w:u w:val="single"/>
                <w:lang w:val="ru-RU" w:eastAsia="ru-RU"/>
              </w:rPr>
            </w:pPr>
            <w:r>
              <w:rPr>
                <w:sz w:val="24"/>
                <w:u w:val="single"/>
                <w:lang w:val="ru-RU" w:eastAsia="ru-RU"/>
              </w:rPr>
              <w:t xml:space="preserve">Председатель УМС </w:t>
            </w:r>
            <w:r>
              <w:rPr>
                <w:sz w:val="24"/>
                <w:u w:val="single"/>
                <w:lang w:val="ru-RU" w:eastAsia="ru-RU"/>
              </w:rPr>
              <w:tab/>
            </w:r>
            <w:r>
              <w:rPr>
                <w:sz w:val="24"/>
                <w:u w:val="single"/>
                <w:lang w:val="ru-RU" w:eastAsia="ru-RU"/>
              </w:rPr>
              <w:t>Единак А.Ю.</w:t>
            </w:r>
            <w:r>
              <w:rPr>
                <w:sz w:val="24"/>
                <w:u w:val="single"/>
                <w:lang w:val="ru-RU" w:eastAsia="ru-RU"/>
              </w:rPr>
              <w:tab/>
            </w:r>
          </w:p>
          <w:p w:rsidR="00007494" w:rsidRDefault="00007494">
            <w:pPr>
              <w:pStyle w:val="ReportHead0"/>
              <w:tabs>
                <w:tab w:val="center" w:pos="5811"/>
                <w:tab w:val="left" w:pos="10149"/>
              </w:tabs>
              <w:suppressAutoHyphens/>
              <w:jc w:val="both"/>
              <w:rPr>
                <w:i/>
                <w:sz w:val="24"/>
                <w:vertAlign w:val="superscript"/>
                <w:lang w:val="ru-RU" w:eastAsia="ru-RU"/>
              </w:rPr>
            </w:pPr>
            <w:r>
              <w:rPr>
                <w:i/>
                <w:sz w:val="24"/>
                <w:vertAlign w:val="superscript"/>
                <w:lang w:val="ru-RU" w:eastAsia="ru-RU"/>
              </w:rPr>
              <w:t xml:space="preserve">                                                           личная подпись                                          расшифровка подписи</w:t>
            </w:r>
          </w:p>
          <w:p w:rsidR="00007494" w:rsidRDefault="00007494">
            <w:pPr>
              <w:pStyle w:val="ReportHead0"/>
              <w:tabs>
                <w:tab w:val="center" w:pos="5811"/>
                <w:tab w:val="left" w:pos="10149"/>
              </w:tabs>
              <w:suppressAutoHyphens/>
              <w:jc w:val="both"/>
              <w:rPr>
                <w:i/>
                <w:sz w:val="24"/>
                <w:lang w:val="ru-RU" w:eastAsia="ru-RU"/>
              </w:rPr>
            </w:pPr>
          </w:p>
        </w:tc>
      </w:tr>
    </w:tbl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07494" w:rsidRPr="00FA0BEF" w:rsidRDefault="00007494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A1362" w:rsidRPr="00FA0BEF" w:rsidRDefault="00EF73FF" w:rsidP="00E969A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A0BEF">
        <w:rPr>
          <w:rFonts w:ascii="Times New Roman" w:hAnsi="Times New Roman"/>
          <w:b/>
          <w:sz w:val="28"/>
          <w:szCs w:val="28"/>
        </w:rPr>
        <w:t xml:space="preserve">Формируемые компетенции: </w:t>
      </w:r>
      <w:r w:rsidR="00420D1E" w:rsidRPr="00FA0BEF">
        <w:rPr>
          <w:rFonts w:ascii="Times New Roman" w:hAnsi="Times New Roman"/>
          <w:b/>
          <w:sz w:val="28"/>
          <w:szCs w:val="28"/>
        </w:rPr>
        <w:t xml:space="preserve">ОПК-1, ОПК-2, ОПК-4, </w:t>
      </w:r>
      <w:r w:rsidRPr="00FA0BEF">
        <w:rPr>
          <w:rFonts w:ascii="Times New Roman" w:hAnsi="Times New Roman"/>
          <w:b/>
          <w:sz w:val="28"/>
          <w:szCs w:val="28"/>
        </w:rPr>
        <w:t xml:space="preserve">ПК – </w:t>
      </w:r>
      <w:r w:rsidR="00420D1E" w:rsidRPr="00FA0BEF">
        <w:rPr>
          <w:rFonts w:ascii="Times New Roman" w:hAnsi="Times New Roman"/>
          <w:b/>
          <w:sz w:val="28"/>
          <w:szCs w:val="28"/>
        </w:rPr>
        <w:t>1</w:t>
      </w:r>
      <w:r w:rsidRPr="00FA0BEF">
        <w:rPr>
          <w:rFonts w:ascii="Times New Roman" w:hAnsi="Times New Roman"/>
          <w:b/>
          <w:sz w:val="28"/>
          <w:szCs w:val="28"/>
        </w:rPr>
        <w:t>, П</w:t>
      </w:r>
      <w:r w:rsidR="00314E66" w:rsidRPr="00FA0BEF">
        <w:rPr>
          <w:rFonts w:ascii="Times New Roman" w:hAnsi="Times New Roman"/>
          <w:b/>
          <w:sz w:val="28"/>
          <w:szCs w:val="28"/>
        </w:rPr>
        <w:t xml:space="preserve">К – </w:t>
      </w:r>
      <w:r w:rsidR="00420D1E" w:rsidRPr="00FA0BEF">
        <w:rPr>
          <w:rFonts w:ascii="Times New Roman" w:hAnsi="Times New Roman"/>
          <w:b/>
          <w:sz w:val="28"/>
          <w:szCs w:val="28"/>
        </w:rPr>
        <w:t>2</w:t>
      </w:r>
    </w:p>
    <w:p w:rsidR="00905F31" w:rsidRDefault="00905F31" w:rsidP="00314E6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9239" w:type="dxa"/>
        <w:jc w:val="center"/>
        <w:tblBorders>
          <w:top w:val="single" w:sz="12" w:space="0" w:color="000000"/>
          <w:left w:val="single" w:sz="12" w:space="0" w:color="000000"/>
          <w:bottom w:val="single" w:sz="6" w:space="0" w:color="000000"/>
          <w:insideH w:val="single" w:sz="6" w:space="0" w:color="000000"/>
        </w:tblBorders>
        <w:tblCellMar>
          <w:left w:w="93" w:type="dxa"/>
        </w:tblCellMar>
        <w:tblLook w:val="0000" w:firstRow="0" w:lastRow="0" w:firstColumn="0" w:lastColumn="0" w:noHBand="0" w:noVBand="0"/>
      </w:tblPr>
      <w:tblGrid>
        <w:gridCol w:w="2237"/>
        <w:gridCol w:w="7002"/>
      </w:tblGrid>
      <w:tr w:rsidR="00A31CFD" w:rsidTr="00A31CFD">
        <w:trPr>
          <w:trHeight w:val="424"/>
          <w:jc w:val="center"/>
        </w:trPr>
        <w:tc>
          <w:tcPr>
            <w:tcW w:w="2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 w:themeFill="background1" w:themeFillShade="F2"/>
            <w:vAlign w:val="center"/>
          </w:tcPr>
          <w:p w:rsidR="00A31CFD" w:rsidRPr="00A31CFD" w:rsidRDefault="00A31CFD" w:rsidP="00A31CFD">
            <w:pPr>
              <w:jc w:val="center"/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Код</w:t>
            </w:r>
            <w:r>
              <w:rPr>
                <w:rFonts w:ascii="Times New Roman" w:hAnsi="Times New Roman"/>
                <w:b/>
                <w:bCs/>
                <w:lang w:eastAsia="zh-CN"/>
              </w:rPr>
              <w:t xml:space="preserve"> </w:t>
            </w: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компетенции</w:t>
            </w:r>
          </w:p>
        </w:tc>
        <w:tc>
          <w:tcPr>
            <w:tcW w:w="7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  <w:vAlign w:val="center"/>
          </w:tcPr>
          <w:p w:rsidR="00A31CFD" w:rsidRPr="00A31CFD" w:rsidRDefault="00A31CFD" w:rsidP="003729E4">
            <w:pPr>
              <w:jc w:val="center"/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Планируемые результаты обучения по дисциплине;</w:t>
            </w:r>
            <w:r w:rsidR="003729E4">
              <w:rPr>
                <w:rFonts w:ascii="Times New Roman" w:hAnsi="Times New Roman"/>
                <w:b/>
              </w:rPr>
              <w:t xml:space="preserve"> </w:t>
            </w:r>
            <w:r w:rsidRPr="00A31CFD">
              <w:rPr>
                <w:rFonts w:ascii="Times New Roman" w:hAnsi="Times New Roman"/>
                <w:b/>
              </w:rPr>
              <w:t>индикаторы достижения компетенции</w:t>
            </w:r>
          </w:p>
        </w:tc>
      </w:tr>
      <w:tr w:rsidR="00A31CFD" w:rsidTr="00A31CFD">
        <w:trPr>
          <w:trHeight w:val="424"/>
          <w:jc w:val="center"/>
        </w:trPr>
        <w:tc>
          <w:tcPr>
            <w:tcW w:w="2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ОПК-1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Способен применять полученные знания в области культуроведения и социокультурного проектирования в профессиональной деятельности и социальной практике</w:t>
            </w:r>
          </w:p>
        </w:tc>
        <w:tc>
          <w:tcPr>
            <w:tcW w:w="7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 результате освоения дисциплины обучающийся должен:</w:t>
            </w:r>
          </w:p>
          <w:p w:rsidR="003729E4" w:rsidRDefault="00A31CFD" w:rsidP="003729E4">
            <w:pPr>
              <w:spacing w:line="240" w:lineRule="auto"/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Знать: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З1 </w:t>
            </w:r>
            <w:r w:rsidRPr="003729E4">
              <w:rPr>
                <w:rFonts w:ascii="Times New Roman" w:hAnsi="Times New Roman"/>
              </w:rPr>
              <w:t>- наиболее эффективные методы этнокультурологии для использования их в профессиональной деятельности и социальной практике;</w:t>
            </w:r>
            <w:r w:rsidRPr="00A31CFD">
              <w:rPr>
                <w:rFonts w:ascii="Times New Roman" w:hAnsi="Times New Roman"/>
                <w:b/>
              </w:rPr>
              <w:t xml:space="preserve"> 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З2 - </w:t>
            </w:r>
            <w:r w:rsidRPr="003729E4">
              <w:rPr>
                <w:rFonts w:ascii="Times New Roman" w:hAnsi="Times New Roman"/>
              </w:rPr>
              <w:t>примеры составления аналитических отчетов, обзоров, аналитических карт.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Уметь: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У1 - </w:t>
            </w:r>
            <w:r w:rsidRPr="003729E4">
              <w:rPr>
                <w:rFonts w:ascii="Times New Roman" w:hAnsi="Times New Roman"/>
              </w:rPr>
              <w:t>собирать информацию с обращением к различным источникам, анализировать информацию;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У2 - </w:t>
            </w:r>
            <w:r w:rsidRPr="003729E4">
              <w:rPr>
                <w:rFonts w:ascii="Times New Roman" w:hAnsi="Times New Roman"/>
              </w:rPr>
              <w:t>структурировать информацию; критически оценивать эффективность методов современной науки в конкретной исследовательской и социально-практической деятельности;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У3 – </w:t>
            </w:r>
            <w:r w:rsidRPr="003729E4">
              <w:rPr>
                <w:rFonts w:ascii="Times New Roman" w:hAnsi="Times New Roman"/>
              </w:rPr>
              <w:t>высказывать суждение о целесообразности применения этнокультурологических знаний в профессиональной деятельности и этнокультурной практике.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Владеть: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В1 - </w:t>
            </w:r>
            <w:r w:rsidRPr="003729E4">
              <w:rPr>
                <w:rFonts w:ascii="Times New Roman" w:hAnsi="Times New Roman"/>
              </w:rPr>
              <w:t>основами анализа этнокультурных форм, процессов, практик; концепциями современной науки о христианской символике и эмблематике;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В2 - </w:t>
            </w:r>
            <w:r w:rsidRPr="003729E4">
              <w:rPr>
                <w:rFonts w:ascii="Times New Roman" w:hAnsi="Times New Roman"/>
              </w:rPr>
              <w:t>навыками ведения дискуссии по актуальным вопросам современной науки о христианской символике и эмблематике</w:t>
            </w:r>
            <w:r w:rsidRPr="00A31CFD">
              <w:rPr>
                <w:rFonts w:ascii="Times New Roman" w:hAnsi="Times New Roman"/>
                <w:b/>
              </w:rPr>
              <w:t>.</w:t>
            </w:r>
          </w:p>
        </w:tc>
      </w:tr>
      <w:tr w:rsidR="00A31CFD" w:rsidTr="00A31CFD">
        <w:trPr>
          <w:trHeight w:val="424"/>
          <w:jc w:val="center"/>
        </w:trPr>
        <w:tc>
          <w:tcPr>
            <w:tcW w:w="2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ОПК-2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Способен решать стандартные задачи профессиональной деятельности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  <w:tc>
          <w:tcPr>
            <w:tcW w:w="7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 результате освоения дисциплины обучающийся должен: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Знать: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З1 – </w:t>
            </w:r>
            <w:r w:rsidRPr="003729E4">
              <w:rPr>
                <w:rFonts w:ascii="Times New Roman" w:hAnsi="Times New Roman"/>
              </w:rPr>
              <w:t>основные методы информационно-коммуникационных технологий;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З2 - </w:t>
            </w:r>
            <w:r w:rsidRPr="003729E4">
              <w:rPr>
                <w:rFonts w:ascii="Times New Roman" w:hAnsi="Times New Roman"/>
              </w:rPr>
              <w:t>основные требования, предъявляемые к информационной безопасности.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Уметь: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У1 – </w:t>
            </w:r>
            <w:r w:rsidRPr="003729E4">
              <w:rPr>
                <w:rFonts w:ascii="Times New Roman" w:hAnsi="Times New Roman"/>
              </w:rPr>
              <w:t>применять основные методы информационно-коммуникационных технологий к решению стандартных задач профессиональной деятельности;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lastRenderedPageBreak/>
              <w:t xml:space="preserve">У2 – </w:t>
            </w:r>
            <w:r w:rsidRPr="003729E4">
              <w:rPr>
                <w:rFonts w:ascii="Times New Roman" w:hAnsi="Times New Roman"/>
              </w:rPr>
              <w:t>учитывать основные требования, предъявляемые к информационной безопасности при осуществлении профессиональной деятельности.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Владеть: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В1 – </w:t>
            </w:r>
            <w:r w:rsidRPr="003729E4">
              <w:rPr>
                <w:rFonts w:ascii="Times New Roman" w:hAnsi="Times New Roman"/>
              </w:rPr>
              <w:t>методами применения информационно-коммуникационных технологий к решению стандартных задач профессиональной деятельности;</w:t>
            </w:r>
          </w:p>
        </w:tc>
      </w:tr>
      <w:tr w:rsidR="00A31CFD" w:rsidTr="00A31CFD">
        <w:trPr>
          <w:trHeight w:val="424"/>
          <w:jc w:val="center"/>
        </w:trPr>
        <w:tc>
          <w:tcPr>
            <w:tcW w:w="2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lastRenderedPageBreak/>
              <w:t>ОПК-4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Способен ориентироваться в проблематике современной государственной культурной политики Российской Федерации</w:t>
            </w:r>
          </w:p>
        </w:tc>
        <w:tc>
          <w:tcPr>
            <w:tcW w:w="7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 результате освоения дисциплины обучающийся должен: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Знать: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З1 – </w:t>
            </w:r>
            <w:r w:rsidRPr="003729E4">
              <w:rPr>
                <w:rFonts w:ascii="Times New Roman" w:hAnsi="Times New Roman"/>
              </w:rPr>
              <w:t>направление и проблематику современной государственной культурной политики Российской Федерации</w:t>
            </w:r>
            <w:r w:rsidR="003729E4">
              <w:rPr>
                <w:rFonts w:ascii="Times New Roman" w:hAnsi="Times New Roman"/>
              </w:rPr>
              <w:t>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Уметь: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У1 – </w:t>
            </w:r>
            <w:r w:rsidRPr="003729E4">
              <w:rPr>
                <w:rFonts w:ascii="Times New Roman" w:hAnsi="Times New Roman"/>
              </w:rPr>
              <w:t>встраивать полученные знания в области христианской символики и эмблематики в проблематику современной государственной культурной политики Российской Федерации</w:t>
            </w:r>
            <w:r w:rsidR="003729E4">
              <w:rPr>
                <w:rFonts w:ascii="Times New Roman" w:hAnsi="Times New Roman"/>
              </w:rPr>
              <w:t>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Владеть: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В1 – </w:t>
            </w:r>
            <w:r w:rsidRPr="003729E4">
              <w:rPr>
                <w:rFonts w:ascii="Times New Roman" w:hAnsi="Times New Roman"/>
              </w:rPr>
              <w:t>навыками встраивания полученных знаний в области христианской символики и эмблематики в проблематику современной государственной культурной политики Российской Федерации</w:t>
            </w:r>
            <w:r w:rsidR="003729E4">
              <w:rPr>
                <w:rFonts w:ascii="Times New Roman" w:hAnsi="Times New Roman"/>
              </w:rPr>
              <w:t>.</w:t>
            </w:r>
          </w:p>
        </w:tc>
      </w:tr>
      <w:tr w:rsidR="00A31CFD" w:rsidTr="00A31CFD">
        <w:trPr>
          <w:trHeight w:val="424"/>
          <w:jc w:val="center"/>
        </w:trPr>
        <w:tc>
          <w:tcPr>
            <w:tcW w:w="2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</w:tcPr>
          <w:p w:rsidR="00A31CFD" w:rsidRPr="00A31CFD" w:rsidRDefault="00A31CFD" w:rsidP="003729E4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ПК-1</w:t>
            </w:r>
          </w:p>
          <w:p w:rsidR="00A31CFD" w:rsidRPr="00A31CFD" w:rsidRDefault="00A31CFD" w:rsidP="003729E4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Готовность к проектной работе в различных сферах социально-культурной деятельности, способность разрабатывать социокультурные проекты с учетом конкретных заданных параметров</w:t>
            </w:r>
          </w:p>
        </w:tc>
        <w:tc>
          <w:tcPr>
            <w:tcW w:w="7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A31CFD" w:rsidRPr="00A31CFD" w:rsidRDefault="00A31CFD" w:rsidP="003729E4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 результате освоения дисциплины обучающийся должен:</w:t>
            </w:r>
          </w:p>
          <w:p w:rsidR="00A31CFD" w:rsidRPr="00A31CFD" w:rsidRDefault="00A31CFD" w:rsidP="003729E4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Знать:</w:t>
            </w:r>
          </w:p>
          <w:p w:rsidR="00A31CFD" w:rsidRPr="003729E4" w:rsidRDefault="00A31CFD" w:rsidP="003729E4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З1 – </w:t>
            </w:r>
            <w:r w:rsidRPr="003729E4">
              <w:rPr>
                <w:rFonts w:ascii="Times New Roman" w:hAnsi="Times New Roman"/>
              </w:rPr>
              <w:t>основные направления проектной работы в различных сферах социально-культурной деятельности.</w:t>
            </w:r>
          </w:p>
          <w:p w:rsidR="00A31CFD" w:rsidRPr="00A31CFD" w:rsidRDefault="00A31CFD" w:rsidP="003729E4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Уметь:</w:t>
            </w:r>
          </w:p>
          <w:p w:rsidR="00A31CFD" w:rsidRPr="003729E4" w:rsidRDefault="00A31CFD" w:rsidP="003729E4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У1 - </w:t>
            </w:r>
            <w:r w:rsidRPr="003729E4">
              <w:rPr>
                <w:rFonts w:ascii="Times New Roman" w:hAnsi="Times New Roman"/>
              </w:rPr>
              <w:t>разрабатывать социокультурные проекты с учетом конкретных заданных параметров.</w:t>
            </w:r>
          </w:p>
          <w:p w:rsidR="00A31CFD" w:rsidRPr="00A31CFD" w:rsidRDefault="00A31CFD" w:rsidP="003729E4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Владеть:</w:t>
            </w:r>
          </w:p>
          <w:p w:rsidR="00A31CFD" w:rsidRPr="00A31CFD" w:rsidRDefault="00A31CFD" w:rsidP="003729E4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В1 – </w:t>
            </w:r>
            <w:r w:rsidRPr="003729E4">
              <w:rPr>
                <w:rFonts w:ascii="Times New Roman" w:hAnsi="Times New Roman"/>
              </w:rPr>
              <w:t>методами разработки социокультурных проектов с учетом конкретных заданных параметров.</w:t>
            </w:r>
          </w:p>
        </w:tc>
      </w:tr>
      <w:tr w:rsidR="00A31CFD" w:rsidTr="00A31CFD">
        <w:trPr>
          <w:trHeight w:val="424"/>
          <w:jc w:val="center"/>
        </w:trPr>
        <w:tc>
          <w:tcPr>
            <w:tcW w:w="2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>ПК-2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  <w:bCs/>
                <w:lang w:eastAsia="zh-CN"/>
              </w:rPr>
            </w:pPr>
            <w:r w:rsidRPr="00A31CFD">
              <w:rPr>
                <w:rFonts w:ascii="Times New Roman" w:hAnsi="Times New Roman"/>
                <w:b/>
                <w:bCs/>
                <w:lang w:eastAsia="zh-CN"/>
              </w:rPr>
              <w:t xml:space="preserve">Способность участвовать в научно-методическом обеспечении изучения </w:t>
            </w:r>
            <w:r w:rsidRPr="00A31CFD">
              <w:rPr>
                <w:rFonts w:ascii="Times New Roman" w:hAnsi="Times New Roman"/>
                <w:b/>
                <w:bCs/>
                <w:lang w:eastAsia="zh-CN"/>
              </w:rPr>
              <w:lastRenderedPageBreak/>
              <w:t>христианской символики и проблематики, сохранения и развития культурного наследия в этой области</w:t>
            </w:r>
          </w:p>
        </w:tc>
        <w:tc>
          <w:tcPr>
            <w:tcW w:w="7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lastRenderedPageBreak/>
              <w:t>В результате освоения дисциплины обучающийся должен: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Знать:</w:t>
            </w:r>
          </w:p>
          <w:p w:rsidR="00A31CFD" w:rsidRPr="003729E4" w:rsidRDefault="00A31CFD" w:rsidP="00A31CFD">
            <w:pPr>
              <w:rPr>
                <w:rFonts w:ascii="Times New Roman" w:hAnsi="Times New Roman"/>
              </w:rPr>
            </w:pPr>
            <w:r w:rsidRPr="00A31CFD">
              <w:rPr>
                <w:rFonts w:ascii="Times New Roman" w:hAnsi="Times New Roman"/>
                <w:b/>
              </w:rPr>
              <w:t xml:space="preserve">З1 - </w:t>
            </w:r>
            <w:r w:rsidRPr="003729E4">
              <w:rPr>
                <w:rFonts w:ascii="Times New Roman" w:hAnsi="Times New Roman"/>
              </w:rPr>
              <w:t>современные процессы и тенденции в развитии бытования христианской символики и эмблематики в классической и современной зарубежной и российской материальной культуре и литературе.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lastRenderedPageBreak/>
              <w:t>Уметь: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У1 - </w:t>
            </w:r>
            <w:r w:rsidRPr="003729E4">
              <w:rPr>
                <w:rFonts w:ascii="Times New Roman" w:hAnsi="Times New Roman"/>
              </w:rPr>
              <w:t>собирать, классифицировать, обобщать и анализировать эмпирическую информацию по научно-методической деятельности этнокультурных организаций в области сохранения объектов материальной культуры – носителе христианской символики и эмблематики.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>Владеть: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В1- </w:t>
            </w:r>
            <w:r w:rsidRPr="003729E4">
              <w:rPr>
                <w:rFonts w:ascii="Times New Roman" w:hAnsi="Times New Roman"/>
              </w:rPr>
              <w:t>методами сбора и анализа эмпирических материалов;</w:t>
            </w:r>
          </w:p>
          <w:p w:rsidR="00A31CFD" w:rsidRPr="00A31CFD" w:rsidRDefault="00A31CFD" w:rsidP="00A31CFD">
            <w:pPr>
              <w:rPr>
                <w:rFonts w:ascii="Times New Roman" w:hAnsi="Times New Roman"/>
                <w:b/>
              </w:rPr>
            </w:pPr>
            <w:r w:rsidRPr="00A31CFD">
              <w:rPr>
                <w:rFonts w:ascii="Times New Roman" w:hAnsi="Times New Roman"/>
                <w:b/>
              </w:rPr>
              <w:t xml:space="preserve">В2 </w:t>
            </w:r>
            <w:r w:rsidRPr="003729E4">
              <w:rPr>
                <w:rFonts w:ascii="Times New Roman" w:hAnsi="Times New Roman"/>
              </w:rPr>
              <w:t>- методикой написания научных статей, программ и учебно-методических пособий для коллективов народного художественного творчества и этнокультурных учреждений и организаций.</w:t>
            </w:r>
          </w:p>
        </w:tc>
      </w:tr>
    </w:tbl>
    <w:p w:rsidR="008A1362" w:rsidRPr="00FA0BEF" w:rsidRDefault="008A1362">
      <w:pPr>
        <w:pStyle w:val="2"/>
        <w:ind w:left="0"/>
        <w:jc w:val="both"/>
        <w:rPr>
          <w:b/>
          <w:sz w:val="24"/>
          <w:szCs w:val="24"/>
        </w:rPr>
      </w:pPr>
    </w:p>
    <w:p w:rsidR="008A1362" w:rsidRPr="00FA0BEF" w:rsidRDefault="008A1362" w:rsidP="00273B76">
      <w:pPr>
        <w:spacing w:before="240"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A0BEF">
        <w:rPr>
          <w:rFonts w:ascii="Times New Roman" w:hAnsi="Times New Roman"/>
          <w:b/>
          <w:sz w:val="28"/>
          <w:szCs w:val="28"/>
        </w:rPr>
        <w:t>Оценочные средства</w:t>
      </w:r>
    </w:p>
    <w:p w:rsidR="008A1362" w:rsidRPr="00FA0BEF" w:rsidRDefault="008A136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9475" w:type="dxa"/>
        <w:tblInd w:w="-77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431"/>
        <w:gridCol w:w="1876"/>
        <w:gridCol w:w="4893"/>
        <w:gridCol w:w="2275"/>
      </w:tblGrid>
      <w:tr w:rsidR="008A1362" w:rsidRPr="00FA0BEF" w:rsidTr="00E969AB"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tcMar>
              <w:left w:w="103" w:type="dxa"/>
            </w:tcMar>
            <w:vAlign w:val="center"/>
          </w:tcPr>
          <w:p w:rsidR="008A1362" w:rsidRPr="00FA0BEF" w:rsidRDefault="008A1362" w:rsidP="00E969A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FA0BEF">
              <w:rPr>
                <w:rFonts w:ascii="Times New Roman" w:hAnsi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tcMar>
              <w:left w:w="103" w:type="dxa"/>
            </w:tcMar>
            <w:vAlign w:val="center"/>
          </w:tcPr>
          <w:p w:rsidR="008A1362" w:rsidRPr="00FA0BEF" w:rsidRDefault="008A1362" w:rsidP="00E969A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A0BEF">
              <w:rPr>
                <w:rFonts w:ascii="Times New Roman" w:hAnsi="Times New Roman"/>
                <w:b/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tcMar>
              <w:left w:w="103" w:type="dxa"/>
            </w:tcMar>
            <w:vAlign w:val="center"/>
          </w:tcPr>
          <w:p w:rsidR="008A1362" w:rsidRPr="00FA0BEF" w:rsidRDefault="008A1362" w:rsidP="00E969A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A0BEF">
              <w:rPr>
                <w:rFonts w:ascii="Times New Roman" w:hAnsi="Times New Roman"/>
                <w:b/>
                <w:sz w:val="24"/>
                <w:szCs w:val="24"/>
              </w:rPr>
              <w:t>Характеристика оценочного средства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tcMar>
              <w:left w:w="103" w:type="dxa"/>
            </w:tcMar>
            <w:vAlign w:val="center"/>
          </w:tcPr>
          <w:p w:rsidR="008A1362" w:rsidRPr="00FA0BEF" w:rsidRDefault="008A1362" w:rsidP="00E969A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A0BEF">
              <w:rPr>
                <w:rFonts w:ascii="Times New Roman" w:hAnsi="Times New Roman"/>
                <w:b/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8A1362" w:rsidRPr="00FA0BEF" w:rsidTr="008F5EA7"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8A136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1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D95FB1" w:rsidP="00E37AE1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Коллоквиум (у</w:t>
            </w:r>
            <w:r w:rsidR="008A1362" w:rsidRPr="00FA0BEF">
              <w:rPr>
                <w:rFonts w:ascii="Times New Roman" w:hAnsi="Times New Roman"/>
              </w:rPr>
              <w:t>стная дискуссия</w:t>
            </w:r>
            <w:r w:rsidRPr="00FA0BEF">
              <w:rPr>
                <w:rFonts w:ascii="Times New Roman" w:hAnsi="Times New Roman"/>
              </w:rPr>
              <w:t xml:space="preserve">), </w:t>
            </w:r>
            <w:r w:rsidR="00E37AE1" w:rsidRPr="00FA0BEF">
              <w:rPr>
                <w:rFonts w:ascii="Times New Roman" w:hAnsi="Times New Roman"/>
              </w:rPr>
              <w:t>14</w:t>
            </w:r>
            <w:r w:rsidRPr="00FA0BEF">
              <w:rPr>
                <w:rFonts w:ascii="Times New Roman" w:hAnsi="Times New Roman"/>
              </w:rPr>
              <w:t>-</w:t>
            </w:r>
            <w:r w:rsidR="00E37AE1" w:rsidRPr="00FA0BEF">
              <w:rPr>
                <w:rFonts w:ascii="Times New Roman" w:hAnsi="Times New Roman"/>
              </w:rPr>
              <w:t>15</w:t>
            </w:r>
            <w:r w:rsidRPr="00FA0BEF">
              <w:rPr>
                <w:rFonts w:ascii="Times New Roman" w:hAnsi="Times New Roman"/>
              </w:rPr>
              <w:t xml:space="preserve"> неделя курса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8A1362" w:rsidP="00875361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  <w:color w:val="000000"/>
              </w:rPr>
              <w:t xml:space="preserve">Форма проверки знаний студентов после завершения изучения </w:t>
            </w:r>
            <w:r w:rsidR="00875361" w:rsidRPr="00FA0BEF">
              <w:rPr>
                <w:rFonts w:ascii="Times New Roman" w:hAnsi="Times New Roman"/>
                <w:color w:val="000000"/>
              </w:rPr>
              <w:t>рабочей программы Дисциплины</w:t>
            </w:r>
            <w:r w:rsidRPr="00FA0BEF">
              <w:rPr>
                <w:rFonts w:ascii="Times New Roman" w:hAnsi="Times New Roman"/>
                <w:color w:val="000000"/>
              </w:rPr>
              <w:t>.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3" w:type="dxa"/>
            </w:tcMar>
          </w:tcPr>
          <w:p w:rsidR="008A1362" w:rsidRPr="00FA0BEF" w:rsidRDefault="008A1362" w:rsidP="00E37AE1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 xml:space="preserve">Вопросы соответствуют темам </w:t>
            </w:r>
            <w:r w:rsidR="00E37AE1" w:rsidRPr="00FA0BEF">
              <w:rPr>
                <w:rFonts w:ascii="Times New Roman" w:hAnsi="Times New Roman"/>
              </w:rPr>
              <w:t>лекций</w:t>
            </w:r>
            <w:r w:rsidRPr="00FA0BEF">
              <w:rPr>
                <w:rFonts w:ascii="Times New Roman" w:hAnsi="Times New Roman"/>
              </w:rPr>
              <w:t xml:space="preserve"> (см. рабочую программу предмета). </w:t>
            </w:r>
          </w:p>
        </w:tc>
      </w:tr>
      <w:tr w:rsidR="008A1362" w:rsidRPr="00FA0BEF" w:rsidTr="008F5EA7"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C65E2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2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E37AE1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 xml:space="preserve">Контрольная </w:t>
            </w:r>
            <w:r w:rsidR="00875361" w:rsidRPr="00FA0BEF">
              <w:rPr>
                <w:rFonts w:ascii="Times New Roman" w:hAnsi="Times New Roman"/>
              </w:rPr>
              <w:t xml:space="preserve">работа </w:t>
            </w:r>
          </w:p>
          <w:p w:rsidR="00D95FB1" w:rsidRPr="00FA0BEF" w:rsidRDefault="00D95FB1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15-16 неделя курса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8A1362" w:rsidP="00E2192C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FA0BEF">
              <w:rPr>
                <w:rFonts w:ascii="Times New Roman" w:hAnsi="Times New Roman"/>
                <w:color w:val="000000"/>
              </w:rPr>
              <w:t xml:space="preserve">Форма проверки знаний студентов </w:t>
            </w:r>
            <w:r w:rsidR="00E2192C" w:rsidRPr="00FA0BEF">
              <w:rPr>
                <w:rFonts w:ascii="Times New Roman" w:hAnsi="Times New Roman"/>
                <w:color w:val="000000"/>
              </w:rPr>
              <w:t>конце</w:t>
            </w:r>
            <w:r w:rsidRPr="00FA0BEF">
              <w:rPr>
                <w:rFonts w:ascii="Times New Roman" w:hAnsi="Times New Roman"/>
                <w:color w:val="000000"/>
              </w:rPr>
              <w:t xml:space="preserve"> завершения изучения </w:t>
            </w:r>
            <w:r w:rsidR="00E37AE1" w:rsidRPr="00FA0BEF">
              <w:rPr>
                <w:rFonts w:ascii="Times New Roman" w:hAnsi="Times New Roman"/>
                <w:color w:val="000000"/>
              </w:rPr>
              <w:t>программы</w:t>
            </w:r>
            <w:r w:rsidR="00875361" w:rsidRPr="00FA0BEF">
              <w:rPr>
                <w:rFonts w:ascii="Times New Roman" w:hAnsi="Times New Roman"/>
                <w:color w:val="000000"/>
              </w:rPr>
              <w:t xml:space="preserve"> Дисциплины</w:t>
            </w:r>
            <w:r w:rsidRPr="00FA0BEF">
              <w:rPr>
                <w:rFonts w:ascii="Times New Roman" w:hAnsi="Times New Roman"/>
                <w:color w:val="000000"/>
              </w:rPr>
              <w:t>.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3" w:type="dxa"/>
            </w:tcMar>
          </w:tcPr>
          <w:p w:rsidR="008A1362" w:rsidRPr="00FA0BEF" w:rsidRDefault="00E2192C" w:rsidP="00E2192C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Т</w:t>
            </w:r>
            <w:r w:rsidR="008A1362" w:rsidRPr="00FA0BEF">
              <w:rPr>
                <w:rFonts w:ascii="Times New Roman" w:hAnsi="Times New Roman"/>
              </w:rPr>
              <w:t xml:space="preserve">емы </w:t>
            </w:r>
            <w:r w:rsidR="008F5EA7" w:rsidRPr="00FA0BEF">
              <w:rPr>
                <w:rFonts w:ascii="Times New Roman" w:hAnsi="Times New Roman"/>
              </w:rPr>
              <w:t>контрольной соответствуют темам лекций и семинаров</w:t>
            </w:r>
            <w:r w:rsidR="00745EAC" w:rsidRPr="00FA0BEF">
              <w:rPr>
                <w:rFonts w:ascii="Times New Roman" w:hAnsi="Times New Roman"/>
              </w:rPr>
              <w:t xml:space="preserve"> и п</w:t>
            </w:r>
            <w:r w:rsidR="008F5EA7" w:rsidRPr="00FA0BEF">
              <w:rPr>
                <w:rFonts w:ascii="Times New Roman" w:hAnsi="Times New Roman"/>
              </w:rPr>
              <w:t>риведены</w:t>
            </w:r>
            <w:r w:rsidR="008A1362" w:rsidRPr="00FA0BEF">
              <w:rPr>
                <w:rFonts w:ascii="Times New Roman" w:hAnsi="Times New Roman"/>
              </w:rPr>
              <w:t xml:space="preserve"> ниже</w:t>
            </w:r>
          </w:p>
        </w:tc>
      </w:tr>
      <w:tr w:rsidR="00E2192C" w:rsidRPr="00FA0BEF" w:rsidTr="008F5EA7"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E2192C" w:rsidRPr="00FA0BEF" w:rsidRDefault="00E2192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3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E2192C" w:rsidRPr="00FA0BEF" w:rsidRDefault="00E2192C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Тест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E2192C" w:rsidRPr="00FA0BEF" w:rsidRDefault="00E2192C" w:rsidP="00E2192C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FA0BEF">
              <w:rPr>
                <w:rFonts w:ascii="Times New Roman" w:hAnsi="Times New Roman"/>
                <w:color w:val="000000"/>
              </w:rPr>
              <w:t>Форма проверки знаний студентов после завершения изучения программы Дисциплины.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3" w:type="dxa"/>
            </w:tcMar>
          </w:tcPr>
          <w:p w:rsidR="00E2192C" w:rsidRPr="00FA0BEF" w:rsidRDefault="00E2192C" w:rsidP="00745EAC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Вопросы тестов приведены ниже</w:t>
            </w:r>
          </w:p>
        </w:tc>
      </w:tr>
      <w:tr w:rsidR="008A1362" w:rsidRPr="00FA0BEF" w:rsidTr="008F5EA7"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E2192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4</w:t>
            </w:r>
          </w:p>
        </w:tc>
        <w:tc>
          <w:tcPr>
            <w:tcW w:w="1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875361">
            <w:pPr>
              <w:spacing w:after="0" w:line="240" w:lineRule="auto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З</w:t>
            </w:r>
            <w:r w:rsidR="008A1362" w:rsidRPr="00FA0BEF">
              <w:rPr>
                <w:rFonts w:ascii="Times New Roman" w:hAnsi="Times New Roman"/>
              </w:rPr>
              <w:t>ачет</w:t>
            </w:r>
            <w:r w:rsidRPr="00FA0BEF">
              <w:rPr>
                <w:rFonts w:ascii="Times New Roman" w:hAnsi="Times New Roman"/>
              </w:rPr>
              <w:t xml:space="preserve"> с оценкой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03" w:type="dxa"/>
            </w:tcMar>
          </w:tcPr>
          <w:p w:rsidR="008A1362" w:rsidRPr="00FA0BEF" w:rsidRDefault="00745EAC" w:rsidP="00875361">
            <w:pPr>
              <w:tabs>
                <w:tab w:val="left" w:pos="36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FA0BEF">
              <w:rPr>
                <w:rFonts w:ascii="Times New Roman" w:hAnsi="Times New Roman"/>
                <w:color w:val="000000"/>
              </w:rPr>
              <w:t>Форма итоговой аттестации студента, призванная выявить уровень, прочность и систематичность полученных им теоретических знаний возникновения и развития символических систем и знаний в области возникновения и развития христианской символики и эмблематики от античности до 21-го века; приобретения навыков самостоятельной работы с фундаментальными исследованиями в этой области, развития творческого мышления; умения синтезировать полученные знания и применять их в решении практических задач профессиональной деятельности</w:t>
            </w:r>
          </w:p>
        </w:tc>
        <w:tc>
          <w:tcPr>
            <w:tcW w:w="2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3" w:type="dxa"/>
            </w:tcMar>
          </w:tcPr>
          <w:p w:rsidR="008A1362" w:rsidRPr="00FA0BEF" w:rsidRDefault="008A1362" w:rsidP="00745EAC">
            <w:pPr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FA0BEF">
              <w:rPr>
                <w:rFonts w:ascii="Times New Roman" w:hAnsi="Times New Roman"/>
                <w:color w:val="000000"/>
              </w:rPr>
              <w:t xml:space="preserve">Устный ответ </w:t>
            </w:r>
            <w:r w:rsidR="00D95FB1" w:rsidRPr="00FA0BEF">
              <w:rPr>
                <w:rFonts w:ascii="Times New Roman" w:hAnsi="Times New Roman"/>
                <w:color w:val="000000"/>
              </w:rPr>
              <w:t>по билетам</w:t>
            </w:r>
            <w:r w:rsidR="008F5EA7" w:rsidRPr="00FA0BEF">
              <w:rPr>
                <w:rFonts w:ascii="Times New Roman" w:hAnsi="Times New Roman"/>
                <w:color w:val="000000"/>
              </w:rPr>
              <w:t xml:space="preserve"> (вопросы билетов</w:t>
            </w:r>
            <w:r w:rsidR="00745EAC" w:rsidRPr="00FA0BEF">
              <w:rPr>
                <w:rFonts w:ascii="Times New Roman" w:hAnsi="Times New Roman"/>
                <w:color w:val="000000"/>
              </w:rPr>
              <w:t xml:space="preserve"> п</w:t>
            </w:r>
            <w:r w:rsidR="008F5EA7" w:rsidRPr="00FA0BEF">
              <w:rPr>
                <w:rFonts w:ascii="Times New Roman" w:hAnsi="Times New Roman"/>
              </w:rPr>
              <w:t>риведены ниже</w:t>
            </w:r>
            <w:r w:rsidR="00745EAC" w:rsidRPr="00FA0BEF">
              <w:rPr>
                <w:rFonts w:ascii="Times New Roman" w:hAnsi="Times New Roman"/>
              </w:rPr>
              <w:t>)</w:t>
            </w:r>
          </w:p>
        </w:tc>
      </w:tr>
    </w:tbl>
    <w:p w:rsidR="008A1362" w:rsidRDefault="008A1362">
      <w:pPr>
        <w:pStyle w:val="11"/>
        <w:tabs>
          <w:tab w:val="left" w:pos="9540"/>
        </w:tabs>
        <w:spacing w:after="0" w:line="240" w:lineRule="auto"/>
        <w:ind w:left="0"/>
        <w:jc w:val="both"/>
        <w:rPr>
          <w:rFonts w:ascii="Times New Roman" w:hAnsi="Times New Roman"/>
        </w:rPr>
      </w:pPr>
    </w:p>
    <w:p w:rsidR="003D50B0" w:rsidRPr="00FA0BEF" w:rsidRDefault="003D50B0" w:rsidP="003D50B0">
      <w:pPr>
        <w:spacing w:before="120" w:after="120"/>
        <w:jc w:val="center"/>
        <w:rPr>
          <w:rFonts w:ascii="Times New Roman" w:hAnsi="Times New Roman"/>
          <w:b/>
          <w:bCs/>
          <w:sz w:val="28"/>
          <w:szCs w:val="28"/>
        </w:rPr>
      </w:pPr>
      <w:r w:rsidRPr="00FA0BEF">
        <w:rPr>
          <w:rFonts w:ascii="Times New Roman" w:hAnsi="Times New Roman"/>
          <w:b/>
          <w:bCs/>
          <w:sz w:val="28"/>
          <w:szCs w:val="28"/>
        </w:rPr>
        <w:t>Промежуточная аттестация: контрольная работа</w:t>
      </w:r>
    </w:p>
    <w:p w:rsidR="003D50B0" w:rsidRDefault="003D50B0" w:rsidP="003D50B0">
      <w:pPr>
        <w:pStyle w:val="11"/>
        <w:tabs>
          <w:tab w:val="left" w:pos="9540"/>
        </w:tabs>
        <w:spacing w:after="0" w:line="240" w:lineRule="auto"/>
        <w:ind w:left="0"/>
        <w:jc w:val="center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Вопросы</w:t>
      </w:r>
      <w:r w:rsidRPr="00FA0BEF">
        <w:rPr>
          <w:rFonts w:ascii="Times New Roman" w:hAnsi="Times New Roman"/>
          <w:b/>
          <w:bCs/>
          <w:sz w:val="26"/>
          <w:szCs w:val="26"/>
        </w:rPr>
        <w:t xml:space="preserve"> контрольной работы</w:t>
      </w:r>
    </w:p>
    <w:p w:rsidR="003D50B0" w:rsidRDefault="003D50B0" w:rsidP="003D50B0">
      <w:pPr>
        <w:pStyle w:val="ab"/>
        <w:numPr>
          <w:ilvl w:val="6"/>
          <w:numId w:val="24"/>
        </w:numPr>
        <w:ind w:left="0" w:firstLine="0"/>
        <w:rPr>
          <w:color w:val="000000"/>
        </w:rPr>
      </w:pPr>
      <w:r w:rsidRPr="004D7085">
        <w:rPr>
          <w:color w:val="000000"/>
        </w:rPr>
        <w:t>Русская духовная поэзия 19 века</w:t>
      </w:r>
    </w:p>
    <w:p w:rsidR="003D50B0" w:rsidRPr="004D7085" w:rsidRDefault="003D50B0" w:rsidP="003D50B0">
      <w:pPr>
        <w:pStyle w:val="ab"/>
        <w:numPr>
          <w:ilvl w:val="6"/>
          <w:numId w:val="24"/>
        </w:numPr>
        <w:ind w:left="0" w:firstLine="0"/>
        <w:rPr>
          <w:color w:val="000000"/>
        </w:rPr>
      </w:pPr>
      <w:r>
        <w:rPr>
          <w:color w:val="000000"/>
        </w:rPr>
        <w:t>Библейские сюжеты в поэзии 20 века</w:t>
      </w:r>
    </w:p>
    <w:p w:rsidR="003D50B0" w:rsidRPr="004D7085" w:rsidRDefault="003D50B0" w:rsidP="003D50B0">
      <w:pPr>
        <w:pStyle w:val="ab"/>
        <w:numPr>
          <w:ilvl w:val="6"/>
          <w:numId w:val="24"/>
        </w:numPr>
        <w:ind w:left="0" w:firstLine="0"/>
        <w:rPr>
          <w:color w:val="000000"/>
        </w:rPr>
      </w:pPr>
      <w:r w:rsidRPr="004D7085">
        <w:rPr>
          <w:color w:val="000000"/>
        </w:rPr>
        <w:t>Христианские сюжеты в современной живописи</w:t>
      </w:r>
    </w:p>
    <w:p w:rsidR="003D50B0" w:rsidRDefault="003D50B0" w:rsidP="003D50B0">
      <w:pPr>
        <w:pStyle w:val="ab"/>
        <w:numPr>
          <w:ilvl w:val="6"/>
          <w:numId w:val="24"/>
        </w:numPr>
        <w:ind w:left="0" w:firstLine="0"/>
        <w:rPr>
          <w:color w:val="000000"/>
        </w:rPr>
      </w:pPr>
      <w:r w:rsidRPr="004D7085">
        <w:rPr>
          <w:color w:val="000000"/>
        </w:rPr>
        <w:lastRenderedPageBreak/>
        <w:t>Выставки современного искусства на религиозные темы</w:t>
      </w:r>
    </w:p>
    <w:p w:rsidR="008824EB" w:rsidRPr="003729E4" w:rsidRDefault="003D50B0" w:rsidP="003729E4">
      <w:pPr>
        <w:pStyle w:val="ab"/>
        <w:numPr>
          <w:ilvl w:val="6"/>
          <w:numId w:val="24"/>
        </w:numPr>
        <w:ind w:left="0" w:firstLine="0"/>
        <w:rPr>
          <w:b/>
          <w:bCs/>
        </w:rPr>
      </w:pPr>
      <w:r w:rsidRPr="003729E4">
        <w:rPr>
          <w:color w:val="000000"/>
        </w:rPr>
        <w:t>Религиозн</w:t>
      </w:r>
      <w:r w:rsidR="003729E4" w:rsidRPr="003729E4">
        <w:rPr>
          <w:color w:val="000000"/>
        </w:rPr>
        <w:t>ая тематика в современной музыки</w:t>
      </w:r>
      <w:r w:rsidR="008824EB" w:rsidRPr="003729E4">
        <w:rPr>
          <w:b/>
          <w:bCs/>
        </w:rPr>
        <w:br w:type="page"/>
      </w:r>
    </w:p>
    <w:p w:rsidR="00872730" w:rsidRPr="00FA0BEF" w:rsidRDefault="00872730" w:rsidP="00872730">
      <w:pPr>
        <w:spacing w:before="120" w:after="120"/>
        <w:jc w:val="center"/>
        <w:rPr>
          <w:rFonts w:ascii="Times New Roman" w:hAnsi="Times New Roman"/>
          <w:b/>
          <w:bCs/>
          <w:sz w:val="28"/>
          <w:szCs w:val="28"/>
        </w:rPr>
      </w:pPr>
      <w:r w:rsidRPr="00FA0BEF">
        <w:rPr>
          <w:rFonts w:ascii="Times New Roman" w:hAnsi="Times New Roman"/>
          <w:b/>
          <w:bCs/>
          <w:sz w:val="28"/>
          <w:szCs w:val="28"/>
        </w:rPr>
        <w:lastRenderedPageBreak/>
        <w:t>Промежуточная аттестация: тест</w:t>
      </w:r>
    </w:p>
    <w:p w:rsidR="00872730" w:rsidRPr="00FA0BEF" w:rsidRDefault="003D50B0" w:rsidP="00872730">
      <w:pPr>
        <w:spacing w:before="120" w:after="120"/>
        <w:jc w:val="center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Вопросы</w:t>
      </w:r>
      <w:r w:rsidR="00872730" w:rsidRPr="00FA0BEF">
        <w:rPr>
          <w:rFonts w:ascii="Times New Roman" w:hAnsi="Times New Roman"/>
          <w:b/>
          <w:bCs/>
          <w:sz w:val="26"/>
          <w:szCs w:val="26"/>
        </w:rPr>
        <w:t xml:space="preserve"> теста №1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ind w:left="168" w:firstLine="4"/>
      </w:pPr>
      <w:r w:rsidRPr="00FA0BEF">
        <w:rPr>
          <w:b/>
        </w:rPr>
        <w:t xml:space="preserve">В каком веке появились первые христианские катакомбы? </w:t>
      </w:r>
      <w:r w:rsidRPr="00FA0BEF">
        <w:rPr>
          <w:b/>
        </w:rPr>
        <w:br/>
        <w:t>(один вариант ответа)</w:t>
      </w:r>
      <w:r w:rsidRPr="00FA0BEF">
        <w:rPr>
          <w:b/>
        </w:rPr>
        <w:br/>
        <w:t>А.</w:t>
      </w:r>
      <w:r w:rsidRPr="00FA0BEF">
        <w:t xml:space="preserve"> </w:t>
      </w:r>
      <w:r w:rsidRPr="00FA0BEF">
        <w:rPr>
          <w:lang w:val="en-US"/>
        </w:rPr>
        <w:t>I</w:t>
      </w:r>
      <w:r w:rsidRPr="00FA0BEF">
        <w:t xml:space="preserve"> век до н.э.           </w:t>
      </w:r>
      <w:r w:rsidRPr="00FA0BEF">
        <w:rPr>
          <w:b/>
        </w:rPr>
        <w:t>Б.</w:t>
      </w:r>
      <w:r w:rsidRPr="00FA0BEF">
        <w:t xml:space="preserve"> </w:t>
      </w:r>
      <w:r w:rsidRPr="00FA0BEF">
        <w:rPr>
          <w:lang w:val="en-US"/>
        </w:rPr>
        <w:t>I</w:t>
      </w:r>
      <w:r w:rsidRPr="00FA0BEF">
        <w:t xml:space="preserve"> век н.э.           </w:t>
      </w:r>
      <w:r w:rsidRPr="00FA0BEF">
        <w:rPr>
          <w:b/>
        </w:rPr>
        <w:t>В.</w:t>
      </w:r>
      <w:r w:rsidRPr="00FA0BEF">
        <w:t xml:space="preserve"> </w:t>
      </w:r>
      <w:r w:rsidRPr="00FA0BEF">
        <w:rPr>
          <w:lang w:val="en-US"/>
        </w:rPr>
        <w:t>II</w:t>
      </w:r>
      <w:r w:rsidRPr="00FA0BEF">
        <w:t xml:space="preserve"> век н.э.           </w:t>
      </w:r>
      <w:r w:rsidRPr="00FA0BEF">
        <w:rPr>
          <w:b/>
        </w:rPr>
        <w:t>Г.</w:t>
      </w:r>
      <w:r w:rsidRPr="00FA0BEF">
        <w:t xml:space="preserve"> </w:t>
      </w:r>
      <w:r w:rsidRPr="00FA0BEF">
        <w:rPr>
          <w:lang w:val="en-US"/>
        </w:rPr>
        <w:t>III</w:t>
      </w:r>
      <w:r w:rsidRPr="00FA0BEF">
        <w:t xml:space="preserve"> век н.э.          </w:t>
      </w:r>
      <w:r w:rsidRPr="00FA0BEF">
        <w:rPr>
          <w:b/>
        </w:rPr>
        <w:t>Д.</w:t>
      </w:r>
      <w:r w:rsidRPr="00FA0BEF">
        <w:t xml:space="preserve"> </w:t>
      </w:r>
      <w:r w:rsidRPr="00FA0BEF">
        <w:rPr>
          <w:lang w:val="en-US"/>
        </w:rPr>
        <w:t>IV</w:t>
      </w:r>
      <w:r w:rsidRPr="00FA0BEF">
        <w:t xml:space="preserve"> век н.э.</w:t>
      </w:r>
      <w:r w:rsidRPr="00FA0BEF">
        <w:br/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after="120"/>
        <w:ind w:left="170" w:firstLine="6"/>
        <w:rPr>
          <w:b/>
        </w:rPr>
      </w:pPr>
      <w:r w:rsidRPr="00FA0BEF">
        <w:rPr>
          <w:b/>
        </w:rPr>
        <w:t xml:space="preserve">Соотнесите изображения крестов с соответствующими им названиями </w:t>
      </w:r>
      <w:r w:rsidRPr="00FA0BEF">
        <w:rPr>
          <w:b/>
        </w:rPr>
        <w:br/>
      </w:r>
    </w:p>
    <w:p w:rsidR="00872730" w:rsidRPr="00FA0BEF" w:rsidRDefault="00872730" w:rsidP="00872730">
      <w:pPr>
        <w:pStyle w:val="ab"/>
        <w:spacing w:before="120" w:after="240"/>
        <w:ind w:left="176"/>
      </w:pPr>
      <w:r w:rsidRPr="00FA0BEF">
        <w:rPr>
          <w:noProof/>
          <w:lang w:eastAsia="ru-RU"/>
        </w:rPr>
        <w:drawing>
          <wp:inline distT="0" distB="0" distL="0" distR="0" wp14:anchorId="14C101A2" wp14:editId="4B686497">
            <wp:extent cx="4797427" cy="7191910"/>
            <wp:effectExtent l="0" t="0" r="317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есты_Тест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19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br w:type="page"/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after="120"/>
        <w:ind w:left="170" w:firstLine="6"/>
        <w:rPr>
          <w:b/>
        </w:rPr>
      </w:pPr>
      <w:r w:rsidRPr="00FA0BEF">
        <w:rPr>
          <w:b/>
        </w:rPr>
        <w:lastRenderedPageBreak/>
        <w:t xml:space="preserve">Соотнесите знаки с соответствующими им христианскими символами </w:t>
      </w:r>
      <w:r w:rsidRPr="00FA0BEF">
        <w:rPr>
          <w:b/>
        </w:rPr>
        <w:br/>
        <w:t>(возможны несколько вариантов ответа)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959"/>
        <w:gridCol w:w="5520"/>
        <w:gridCol w:w="2092"/>
      </w:tblGrid>
      <w:tr w:rsidR="00872730" w:rsidRPr="00FA0BEF" w:rsidTr="00E969AB">
        <w:trPr>
          <w:trHeight w:val="381"/>
        </w:trPr>
        <w:tc>
          <w:tcPr>
            <w:tcW w:w="1959" w:type="dxa"/>
            <w:shd w:val="clear" w:color="auto" w:fill="F2F2F2" w:themeFill="background1" w:themeFillShade="F2"/>
            <w:vAlign w:val="center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  <w:bCs/>
              </w:rPr>
              <w:t>Знак</w:t>
            </w:r>
          </w:p>
        </w:tc>
        <w:tc>
          <w:tcPr>
            <w:tcW w:w="5520" w:type="dxa"/>
            <w:shd w:val="clear" w:color="auto" w:fill="F2F2F2" w:themeFill="background1" w:themeFillShade="F2"/>
            <w:vAlign w:val="center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  <w:bCs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  <w:vAlign w:val="center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(х?,у?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А. Рыба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а) Христа, таинства Крещения, Причастия</w:t>
            </w:r>
          </w:p>
        </w:tc>
        <w:tc>
          <w:tcPr>
            <w:tcW w:w="2092" w:type="dxa"/>
            <w:vMerge w:val="restart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А.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 Голубь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б) души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 Корабль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в) человеческой жизни; таинства Причастия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 Пальма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г) отречения Петра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 Якорь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д) Христа и его учеников, христианской церкви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 Петух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е) надежды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 Дельфин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ж) рая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З. Виноградная лоза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з) таинства Крещения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70" w:firstLine="6"/>
      </w:pPr>
      <w:r w:rsidRPr="00FA0BEF">
        <w:rPr>
          <w:b/>
        </w:rPr>
        <w:t>Кто ввел в научный оборот термин «символат»? (один вариант ответа)</w:t>
      </w:r>
      <w:r w:rsidRPr="00FA0BEF">
        <w:br/>
      </w:r>
      <w:r w:rsidRPr="00FA0BEF">
        <w:rPr>
          <w:b/>
        </w:rPr>
        <w:t>А</w:t>
      </w:r>
      <w:r w:rsidRPr="00FA0BEF">
        <w:t>. Э. Кассирер………….</w:t>
      </w:r>
      <w:r w:rsidRPr="00FA0BEF">
        <w:rPr>
          <w:b/>
        </w:rPr>
        <w:t>Б.</w:t>
      </w:r>
      <w:r w:rsidRPr="00FA0BEF">
        <w:t xml:space="preserve"> Л. Уайт…………</w:t>
      </w:r>
      <w:r w:rsidRPr="00FA0BEF">
        <w:rPr>
          <w:b/>
        </w:rPr>
        <w:t>В.</w:t>
      </w:r>
      <w:r w:rsidRPr="00FA0BEF">
        <w:t xml:space="preserve"> А. Кребер ………..</w:t>
      </w:r>
      <w:r w:rsidRPr="00FA0BEF">
        <w:rPr>
          <w:b/>
        </w:rPr>
        <w:t>Д.</w:t>
      </w:r>
      <w:r w:rsidRPr="00FA0BEF">
        <w:t xml:space="preserve"> К. Леви-Строс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70" w:firstLine="6"/>
        <w:rPr>
          <w:b/>
        </w:rPr>
      </w:pPr>
      <w:r w:rsidRPr="00FA0BEF">
        <w:rPr>
          <w:b/>
        </w:rPr>
        <w:t xml:space="preserve">Соотнесите цвета с соответствующими им христианскими символами </w:t>
      </w:r>
      <w:r w:rsidRPr="00FA0BEF">
        <w:rPr>
          <w:b/>
        </w:rPr>
        <w:br/>
        <w:t>(один вариант ответа)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518"/>
        <w:gridCol w:w="4961"/>
        <w:gridCol w:w="2092"/>
      </w:tblGrid>
      <w:tr w:rsidR="00872730" w:rsidRPr="00FA0BEF" w:rsidTr="00E969AB">
        <w:tc>
          <w:tcPr>
            <w:tcW w:w="251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  <w:bCs/>
              </w:rPr>
              <w:t>Цвет</w:t>
            </w:r>
          </w:p>
        </w:tc>
        <w:tc>
          <w:tcPr>
            <w:tcW w:w="4961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  <w:bCs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(х?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А. Белый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а) воскресения; мучеников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А.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 Золотой (желтый)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б) Господа как Царя Небесного и Богоматери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 Пурпурный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в) божественной Славы, солнца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 Красный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г) жизни, обновления; Святого Духа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 Голубой и синий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д) чистоты, Божественного света, святости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</w:t>
            </w:r>
            <w:r w:rsidRPr="00FA0BEF">
              <w:rPr>
                <w:rFonts w:ascii="Times New Roman" w:hAnsi="Times New Roman" w:cs="Times New Roman"/>
              </w:rPr>
              <w:t xml:space="preserve"> — ?)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 Зеленый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е) неба; Богородичный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 Коричневый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ж) зла, смерти, отказ от всего земного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18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З. Черный</w:t>
            </w:r>
          </w:p>
        </w:tc>
        <w:tc>
          <w:tcPr>
            <w:tcW w:w="4961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з) земли, праха, тлена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 xml:space="preserve">Эмблема «крест» впервые появилась после возникновения христианства? </w:t>
      </w:r>
      <w:r w:rsidRPr="00FA0BEF">
        <w:rPr>
          <w:b/>
        </w:rPr>
        <w:br/>
        <w:t>(один вариант ответа)</w:t>
      </w:r>
      <w:r w:rsidRPr="00FA0BEF">
        <w:br/>
        <w:t>Да……………       Нет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 xml:space="preserve">Эмблема  «Череп с костями» в христианской иконографии символизирует: </w:t>
      </w:r>
      <w:r w:rsidRPr="00FA0BEF">
        <w:rPr>
          <w:b/>
        </w:rPr>
        <w:br/>
        <w:t>(возможны несколько  вариантов ответа)</w:t>
      </w:r>
      <w:r w:rsidRPr="00FA0BEF">
        <w:rPr>
          <w:b/>
        </w:rPr>
        <w:br/>
        <w:t>А.</w:t>
      </w:r>
      <w:r w:rsidRPr="00FA0BEF">
        <w:t xml:space="preserve"> Дьявола            </w:t>
      </w:r>
      <w:r w:rsidRPr="00FA0BEF">
        <w:rPr>
          <w:b/>
        </w:rPr>
        <w:t>Б.</w:t>
      </w:r>
      <w:r w:rsidRPr="00FA0BEF">
        <w:t xml:space="preserve"> Победу над смертью………</w:t>
      </w:r>
      <w:r w:rsidRPr="00FA0BEF">
        <w:rPr>
          <w:b/>
        </w:rPr>
        <w:t>В.</w:t>
      </w:r>
      <w:r w:rsidRPr="00FA0BEF">
        <w:t xml:space="preserve"> Ветхозаветного Адама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b/>
        </w:rPr>
        <w:t>Автор работы «Философия символических форм» (один вариант ответа)</w:t>
      </w:r>
      <w:r w:rsidRPr="00FA0BEF">
        <w:br/>
      </w:r>
      <w:r w:rsidRPr="00FA0BEF">
        <w:rPr>
          <w:b/>
        </w:rPr>
        <w:t>А.</w:t>
      </w:r>
      <w:r w:rsidRPr="00FA0BEF">
        <w:t xml:space="preserve"> Л. Витгенштейн          </w:t>
      </w:r>
      <w:r w:rsidRPr="00FA0BEF">
        <w:rPr>
          <w:b/>
        </w:rPr>
        <w:t>Б.</w:t>
      </w:r>
      <w:r w:rsidRPr="00FA0BEF">
        <w:t xml:space="preserve"> Г. Риккерт          </w:t>
      </w:r>
      <w:r w:rsidRPr="00FA0BEF">
        <w:rPr>
          <w:b/>
        </w:rPr>
        <w:t>В.</w:t>
      </w:r>
      <w:r w:rsidRPr="00FA0BEF">
        <w:t xml:space="preserve"> Э. Кассирер               </w:t>
      </w:r>
      <w:r w:rsidRPr="00FA0BEF">
        <w:rPr>
          <w:b/>
        </w:rPr>
        <w:t>Д.</w:t>
      </w:r>
      <w:r w:rsidRPr="00FA0BEF">
        <w:t xml:space="preserve"> В Пропп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42" w:hanging="77"/>
      </w:pPr>
      <w:r w:rsidRPr="00FA0BEF">
        <w:rPr>
          <w:b/>
        </w:rPr>
        <w:lastRenderedPageBreak/>
        <w:t xml:space="preserve">Что означает греческое слово «σύμβολομ? </w:t>
      </w:r>
      <w:r w:rsidRPr="00FA0BEF">
        <w:t>_________________________________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 xml:space="preserve">Какие современные субкультуры используют символ «череп»? </w:t>
      </w:r>
      <w:r w:rsidRPr="00FA0BEF">
        <w:rPr>
          <w:b/>
        </w:rPr>
        <w:br/>
        <w:t>(возможны несколько  вариантов ответа)</w:t>
      </w:r>
      <w:r w:rsidRPr="00FA0BEF">
        <w:rPr>
          <w:b/>
        </w:rPr>
        <w:br/>
        <w:t xml:space="preserve">А. </w:t>
      </w:r>
      <w:r w:rsidRPr="00FA0BEF">
        <w:t>Байкеры</w:t>
      </w:r>
      <w:r w:rsidRPr="00FA0BEF">
        <w:rPr>
          <w:b/>
        </w:rPr>
        <w:t xml:space="preserve">…Б. </w:t>
      </w:r>
      <w:r w:rsidRPr="00FA0BEF">
        <w:t>Металлисты</w:t>
      </w:r>
      <w:r w:rsidRPr="00FA0BEF">
        <w:rPr>
          <w:b/>
        </w:rPr>
        <w:t xml:space="preserve">…В. </w:t>
      </w:r>
      <w:r w:rsidRPr="00FA0BEF">
        <w:t>Рокеры</w:t>
      </w:r>
      <w:r w:rsidRPr="00FA0BEF">
        <w:rPr>
          <w:b/>
        </w:rPr>
        <w:t xml:space="preserve">…Г. </w:t>
      </w:r>
      <w:r w:rsidRPr="00FA0BEF">
        <w:t>Эмо</w:t>
      </w:r>
      <w:r w:rsidRPr="00FA0BEF">
        <w:rPr>
          <w:b/>
        </w:rPr>
        <w:t xml:space="preserve">… Д. </w:t>
      </w:r>
      <w:r w:rsidRPr="00FA0BEF">
        <w:t xml:space="preserve">Панки   </w:t>
      </w:r>
      <w:r w:rsidRPr="00FA0BEF">
        <w:rPr>
          <w:b/>
        </w:rPr>
        <w:t>Е.</w:t>
      </w:r>
      <w:r w:rsidRPr="00FA0BEF">
        <w:t xml:space="preserve"> Толкиенисты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>К какому библейскому сюжету отсылает картина Леонардо Да Винчи?</w:t>
      </w:r>
      <w:r w:rsidRPr="00FA0BEF">
        <w:t xml:space="preserve"> </w:t>
      </w:r>
      <w:r w:rsidRPr="00FA0BEF">
        <w:br/>
      </w:r>
      <w:r w:rsidRPr="00FA0BEF">
        <w:rPr>
          <w:b/>
        </w:rPr>
        <w:t>(один вариант ответа)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7EE7CC4B" wp14:editId="1D95587A">
            <wp:extent cx="3418048" cy="171907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а Винчи_Благовещени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6222" cy="1718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>А.</w:t>
      </w:r>
      <w:r w:rsidRPr="00FA0BEF">
        <w:t xml:space="preserve"> Крещение            </w:t>
      </w:r>
      <w:r w:rsidRPr="00FA0BEF">
        <w:rPr>
          <w:b/>
        </w:rPr>
        <w:t>Б.</w:t>
      </w:r>
      <w:r w:rsidRPr="00FA0BEF">
        <w:t xml:space="preserve"> Благовещение                </w:t>
      </w:r>
      <w:r w:rsidRPr="00FA0BEF">
        <w:rPr>
          <w:b/>
        </w:rPr>
        <w:t>В.</w:t>
      </w:r>
      <w:r w:rsidRPr="00FA0BEF">
        <w:t xml:space="preserve"> Воскресение…               </w:t>
      </w:r>
      <w:r w:rsidRPr="00FA0BEF">
        <w:rPr>
          <w:b/>
        </w:rPr>
        <w:t>Г.</w:t>
      </w:r>
      <w:r w:rsidRPr="00FA0BEF">
        <w:t xml:space="preserve"> Вознесение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05700449" wp14:editId="35610E55">
            <wp:simplePos x="0" y="0"/>
            <wp:positionH relativeFrom="column">
              <wp:posOffset>99060</wp:posOffset>
            </wp:positionH>
            <wp:positionV relativeFrom="paragraph">
              <wp:posOffset>177165</wp:posOffset>
            </wp:positionV>
            <wp:extent cx="3017520" cy="3668395"/>
            <wp:effectExtent l="0" t="0" r="0" b="825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блев_Троиц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3668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0BEF">
        <w:rPr>
          <w:b/>
        </w:rPr>
        <w:t xml:space="preserve">Что символизирует чаша на иконе Андрея Рублева «Троица», и что в целом символизирует икона? </w:t>
      </w:r>
      <w:r w:rsidRPr="00FA0BEF">
        <w:rPr>
          <w:b/>
        </w:rPr>
        <w:br/>
        <w:t>(2-4 предложения)</w:t>
      </w:r>
      <w:r w:rsidRPr="00FA0BEF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>Прообразом чего является ветхозаветная скиния?</w:t>
      </w:r>
      <w:r w:rsidRPr="00FA0BEF">
        <w:t xml:space="preserve"> _________________________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>Символом какого из апостолов является камень? (один вариант ответа)</w:t>
      </w:r>
      <w:r w:rsidRPr="00FA0BEF">
        <w:br/>
      </w:r>
      <w:r w:rsidRPr="00FA0BEF">
        <w:rPr>
          <w:b/>
        </w:rPr>
        <w:t>А.</w:t>
      </w:r>
      <w:r w:rsidRPr="00FA0BEF">
        <w:t xml:space="preserve"> Апостола Матфея ….</w:t>
      </w:r>
      <w:r w:rsidRPr="00FA0BEF">
        <w:rPr>
          <w:b/>
        </w:rPr>
        <w:t>Б.</w:t>
      </w:r>
      <w:r w:rsidRPr="00FA0BEF">
        <w:t xml:space="preserve"> Апостола Петра….</w:t>
      </w:r>
      <w:r w:rsidRPr="00FA0BEF">
        <w:rPr>
          <w:b/>
        </w:rPr>
        <w:t>В.</w:t>
      </w:r>
      <w:r w:rsidRPr="00FA0BEF">
        <w:t xml:space="preserve"> Апостола Луки      </w:t>
      </w:r>
      <w:r w:rsidRPr="00FA0BEF">
        <w:rPr>
          <w:b/>
        </w:rPr>
        <w:t>Д.</w:t>
      </w:r>
      <w:r w:rsidRPr="00FA0BEF">
        <w:t xml:space="preserve"> Апостола Иоанна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 xml:space="preserve">С каким библейским персонажем Иоанн Кронштадтский сравнил </w:t>
      </w:r>
      <w:r w:rsidRPr="00FA0BEF">
        <w:rPr>
          <w:b/>
        </w:rPr>
        <w:br/>
        <w:t>Л.Н. Толстого после публикации его «Обращения к духовенству»?</w:t>
      </w:r>
      <w:r w:rsidRPr="00FA0BEF">
        <w:rPr>
          <w:b/>
        </w:rPr>
        <w:br/>
        <w:t xml:space="preserve">А. </w:t>
      </w:r>
      <w:r w:rsidRPr="00FA0BEF">
        <w:t>С горгульей</w:t>
      </w:r>
      <w:r w:rsidRPr="00FA0BEF">
        <w:rPr>
          <w:b/>
        </w:rPr>
        <w:t xml:space="preserve">               Б. </w:t>
      </w:r>
      <w:r w:rsidRPr="00FA0BEF">
        <w:t>С геенной огненной</w:t>
      </w:r>
      <w:r w:rsidRPr="00FA0BEF">
        <w:rPr>
          <w:b/>
        </w:rPr>
        <w:t xml:space="preserve">            В. </w:t>
      </w:r>
      <w:r w:rsidRPr="00FA0BEF">
        <w:t>С Василиском……</w:t>
      </w:r>
      <w:r w:rsidRPr="00FA0BEF">
        <w:rPr>
          <w:b/>
        </w:rPr>
        <w:t>Г.</w:t>
      </w:r>
      <w:r w:rsidRPr="00FA0BEF">
        <w:t xml:space="preserve"> С ехидной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>Что символизирует западная часть православного храма?</w:t>
      </w:r>
      <w:r w:rsidRPr="00FA0BEF">
        <w:br/>
      </w:r>
      <w:r w:rsidRPr="00FA0BEF">
        <w:rPr>
          <w:b/>
        </w:rPr>
        <w:t>А.</w:t>
      </w:r>
      <w:r w:rsidRPr="00FA0BEF">
        <w:t xml:space="preserve"> Ад……..</w:t>
      </w:r>
      <w:r w:rsidRPr="00FA0BEF">
        <w:rPr>
          <w:b/>
        </w:rPr>
        <w:t>Б.</w:t>
      </w:r>
      <w:r w:rsidRPr="00FA0BEF">
        <w:t xml:space="preserve"> Рай            </w:t>
      </w:r>
      <w:r w:rsidRPr="00FA0BEF">
        <w:rPr>
          <w:b/>
        </w:rPr>
        <w:t>В.</w:t>
      </w:r>
      <w:r w:rsidRPr="00FA0BEF">
        <w:t xml:space="preserve"> Престол Господень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/>
        <w:ind w:left="153" w:hanging="45"/>
        <w:rPr>
          <w:b/>
        </w:rPr>
      </w:pPr>
      <w:r w:rsidRPr="00FA0BEF">
        <w:rPr>
          <w:b/>
        </w:rPr>
        <w:lastRenderedPageBreak/>
        <w:t>Что символизируют купола православного храма?</w:t>
      </w:r>
      <w:r w:rsidRPr="00FA0BEF">
        <w:rPr>
          <w:b/>
        </w:rPr>
        <w:br/>
      </w:r>
    </w:p>
    <w:tbl>
      <w:tblPr>
        <w:tblStyle w:val="ac"/>
        <w:tblW w:w="0" w:type="auto"/>
        <w:tblInd w:w="154" w:type="dxa"/>
        <w:tblLook w:val="04A0" w:firstRow="1" w:lastRow="0" w:firstColumn="1" w:lastColumn="0" w:noHBand="0" w:noVBand="1"/>
      </w:tblPr>
      <w:tblGrid>
        <w:gridCol w:w="2506"/>
        <w:gridCol w:w="4819"/>
        <w:gridCol w:w="2092"/>
      </w:tblGrid>
      <w:tr w:rsidR="00872730" w:rsidRPr="00FA0BEF" w:rsidTr="00E969AB">
        <w:tc>
          <w:tcPr>
            <w:tcW w:w="250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Количество куполов</w:t>
            </w:r>
          </w:p>
        </w:tc>
        <w:tc>
          <w:tcPr>
            <w:tcW w:w="4819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(х?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Один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а)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Святой Троицы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А.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Два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б)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двух ипостасей Иисуса Христа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В. Три 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Иисуса Христа и 12 апостолов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Четыре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г)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семь таинств Церкви, семь даров Святого Духа, семь Вселенских соборов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Д. Пять 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д)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Иисуса Христа и четырех евангелистов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</w:t>
            </w:r>
            <w:r w:rsidRPr="00FA0BEF">
              <w:rPr>
                <w:rFonts w:ascii="Times New Roman" w:hAnsi="Times New Roman" w:cs="Times New Roman"/>
              </w:rPr>
              <w:t xml:space="preserve"> — ?)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Е. Семь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е)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Четвероевангелия и его распространения на четыре стороны света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Ж. 13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ж) единства Бога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>Какой евангельский сюжет встречается в поэме А. Ахматовой «Реквием»?</w:t>
      </w:r>
      <w:r w:rsidRPr="00FA0BEF">
        <w:br/>
      </w:r>
      <w:r w:rsidRPr="00FA0BEF">
        <w:rPr>
          <w:b/>
        </w:rPr>
        <w:t>А.</w:t>
      </w:r>
      <w:r w:rsidRPr="00FA0BEF">
        <w:t xml:space="preserve"> Суд Пилата…………..</w:t>
      </w:r>
      <w:r w:rsidRPr="00FA0BEF">
        <w:rPr>
          <w:b/>
        </w:rPr>
        <w:t>Б.</w:t>
      </w:r>
      <w:r w:rsidRPr="00FA0BEF">
        <w:t xml:space="preserve"> Страдание Христа на кресте…….……</w:t>
      </w:r>
      <w:r w:rsidRPr="00FA0BEF">
        <w:rPr>
          <w:b/>
        </w:rPr>
        <w:t>В.</w:t>
      </w:r>
      <w:r w:rsidRPr="00FA0BEF">
        <w:t xml:space="preserve"> Нагорная проповедь</w:t>
      </w:r>
      <w:r w:rsidRPr="00FA0BEF">
        <w:br/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  <w:rPr>
          <w:b/>
          <w:noProof/>
          <w:lang w:eastAsia="ru-RU"/>
        </w:rPr>
      </w:pPr>
      <w:r w:rsidRPr="00FA0BEF">
        <w:rPr>
          <w:b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76F93FD" wp14:editId="3E8D4B32">
            <wp:simplePos x="0" y="0"/>
            <wp:positionH relativeFrom="column">
              <wp:posOffset>25400</wp:posOffset>
            </wp:positionH>
            <wp:positionV relativeFrom="paragraph">
              <wp:posOffset>173990</wp:posOffset>
            </wp:positionV>
            <wp:extent cx="1803400" cy="1562100"/>
            <wp:effectExtent l="0" t="0" r="635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амской_Ииисус в пустыне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0BEF">
        <w:rPr>
          <w:b/>
        </w:rPr>
        <w:t>Какому евангельскому сюжету посвящена картина А.</w:t>
      </w:r>
      <w:r w:rsidRPr="00FA0BEF">
        <w:t xml:space="preserve"> </w:t>
      </w:r>
      <w:r w:rsidRPr="00FA0BEF">
        <w:rPr>
          <w:b/>
        </w:rPr>
        <w:t>Крамского? (кратко изложите евангельский сюжет, 2-4 предложения)</w:t>
      </w:r>
      <w:r w:rsidRPr="00FA0BEF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72730" w:rsidRPr="00FA0BEF" w:rsidRDefault="00872730" w:rsidP="00872730">
      <w:pPr>
        <w:pStyle w:val="ab"/>
        <w:spacing w:before="120" w:after="240"/>
        <w:ind w:left="153"/>
      </w:pP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  <w:rPr>
          <w:b/>
        </w:rPr>
      </w:pPr>
      <w:r w:rsidRPr="00FA0BEF">
        <w:rPr>
          <w:b/>
        </w:rPr>
        <w:t>Верны ли следующие характеристики символа и эмблемы?</w:t>
      </w:r>
      <w:r w:rsidRPr="00FA0BEF">
        <w:rPr>
          <w:b/>
        </w:rPr>
        <w:br/>
      </w:r>
    </w:p>
    <w:tbl>
      <w:tblPr>
        <w:tblStyle w:val="ac"/>
        <w:tblW w:w="0" w:type="auto"/>
        <w:tblInd w:w="154" w:type="dxa"/>
        <w:tblLook w:val="04A0" w:firstRow="1" w:lastRow="0" w:firstColumn="1" w:lastColumn="0" w:noHBand="0" w:noVBand="1"/>
      </w:tblPr>
      <w:tblGrid>
        <w:gridCol w:w="8034"/>
        <w:gridCol w:w="709"/>
        <w:gridCol w:w="674"/>
      </w:tblGrid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А. Символ – это неиконический знак, изображение,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не имеющее видимого сходства с обозначаемым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Б. Символ – это условный знак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каких-либо понятий, идей, явлений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В. Символ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заключает в себе образ, но не сводится к нему, поскольку подразумевает присутствие некоего смысла, нераздельно слитого с образом, но ему не тождественного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Понять значение символа можно только в историческом контексте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 xml:space="preserve">Д. Символы существуют как символы (а не как вещи) только в контексте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lastRenderedPageBreak/>
              <w:t>интерпретаций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lastRenderedPageBreak/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lastRenderedPageBreak/>
              <w:t>Е. Эмблема – это вещественное изображение какого-нибудь отвлеченного понятия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Ж. Эмблема – это условное изображение отвлечённого понятия, идеи в рисунке или пластике, содержание которых не может быть изображено непосредственно, иконически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З. В эмблеме соединяются иконические знаки, символы и атрибуты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И. Эмблема исторически возникла и существует в границах изобразительного искусства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b/>
        </w:rPr>
        <w:t>Традиционно русские христианские храмы в плане могут иметь форму</w:t>
      </w:r>
    </w:p>
    <w:tbl>
      <w:tblPr>
        <w:tblStyle w:val="ac"/>
        <w:tblW w:w="0" w:type="auto"/>
        <w:tblInd w:w="109" w:type="dxa"/>
        <w:tblLook w:val="04A0" w:firstRow="1" w:lastRow="0" w:firstColumn="1" w:lastColumn="0" w:noHBand="0" w:noVBand="1"/>
      </w:tblPr>
      <w:tblGrid>
        <w:gridCol w:w="8079"/>
        <w:gridCol w:w="709"/>
        <w:gridCol w:w="674"/>
      </w:tblGrid>
      <w:tr w:rsidR="00872730" w:rsidRPr="00FA0BEF" w:rsidTr="00E969AB">
        <w:tc>
          <w:tcPr>
            <w:tcW w:w="807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Креста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7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Прямоугольника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7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В. Квадрата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7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Восьмиугольника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7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Д. Овала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7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Е. Круга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  <w:rPr>
          <w:b/>
        </w:rPr>
      </w:pPr>
      <w:r w:rsidRPr="00FA0BEF">
        <w:rPr>
          <w:b/>
        </w:rPr>
        <w:t>Соотнесите христианские храмы, в плане имеющие форму креста, восьмиугольника или круга с их символическими значениями</w:t>
      </w:r>
    </w:p>
    <w:tbl>
      <w:tblPr>
        <w:tblStyle w:val="ac"/>
        <w:tblW w:w="0" w:type="auto"/>
        <w:tblInd w:w="109" w:type="dxa"/>
        <w:tblLook w:val="04A0" w:firstRow="1" w:lastRow="0" w:firstColumn="1" w:lastColumn="0" w:noHBand="0" w:noVBand="1"/>
      </w:tblPr>
      <w:tblGrid>
        <w:gridCol w:w="3118"/>
        <w:gridCol w:w="4678"/>
        <w:gridCol w:w="1666"/>
      </w:tblGrid>
      <w:tr w:rsidR="00872730" w:rsidRPr="00FA0BEF" w:rsidTr="00E969AB">
        <w:tc>
          <w:tcPr>
            <w:tcW w:w="311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Форма храма в плане</w:t>
            </w:r>
          </w:p>
        </w:tc>
        <w:tc>
          <w:tcPr>
            <w:tcW w:w="467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Форма квадрата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а)</w:t>
            </w:r>
            <w:r w:rsidRPr="00FA0BEF">
              <w:rPr>
                <w:rFonts w:ascii="Times New Roman" w:hAnsi="Times New Roman" w:cs="Times New Roman"/>
                <w:color w:val="242F33"/>
                <w:spacing w:val="2"/>
                <w:shd w:val="clear" w:color="auto" w:fill="FFFFFF"/>
              </w:rPr>
              <w:t xml:space="preserve"> земли, где народы сходятся в храм с четырёх сторон света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Форма восьмиугольника (восьмерик на четверике)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б)</w:t>
            </w:r>
            <w:r w:rsidRPr="00FA0BEF">
              <w:rPr>
                <w:rFonts w:ascii="Times New Roman" w:hAnsi="Times New Roman" w:cs="Times New Roman"/>
                <w:color w:val="242F33"/>
                <w:spacing w:val="2"/>
                <w:shd w:val="clear" w:color="auto" w:fill="FFFFFF"/>
              </w:rPr>
              <w:t xml:space="preserve"> вечности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В. Форма круга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в)</w:t>
            </w:r>
            <w:r w:rsidRPr="00FA0BEF">
              <w:rPr>
                <w:rFonts w:ascii="Times New Roman" w:hAnsi="Times New Roman" w:cs="Times New Roman"/>
                <w:color w:val="242F33"/>
                <w:spacing w:val="2"/>
                <w:shd w:val="clear" w:color="auto" w:fill="FFFFFF"/>
              </w:rPr>
              <w:t xml:space="preserve"> путеводной Вифлеемской звезды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  <w:rPr>
          <w:b/>
        </w:rPr>
      </w:pPr>
      <w:r w:rsidRPr="00FA0BEF">
        <w:rPr>
          <w:b/>
        </w:rPr>
        <w:t>Соотнесите имена четырех евангелистов с их символами</w:t>
      </w:r>
    </w:p>
    <w:tbl>
      <w:tblPr>
        <w:tblStyle w:val="ac"/>
        <w:tblW w:w="0" w:type="auto"/>
        <w:tblInd w:w="154" w:type="dxa"/>
        <w:tblLook w:val="04A0" w:firstRow="1" w:lastRow="0" w:firstColumn="1" w:lastColumn="0" w:noHBand="0" w:noVBand="1"/>
      </w:tblPr>
      <w:tblGrid>
        <w:gridCol w:w="2506"/>
        <w:gridCol w:w="5245"/>
        <w:gridCol w:w="1666"/>
      </w:tblGrid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Имя евангелиста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Иоанн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а)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ангел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Марк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б)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телец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Б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В. Матфей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лев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Лука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г)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орел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00" w:line="276" w:lineRule="auto"/>
        <w:ind w:left="153" w:hanging="45"/>
        <w:rPr>
          <w:b/>
        </w:rPr>
      </w:pPr>
      <w:r w:rsidRPr="00FA0BEF">
        <w:rPr>
          <w:b/>
        </w:rPr>
        <w:lastRenderedPageBreak/>
        <w:t>Какому из церковных догматов посвящена фреска Архангельского собора Московского Кремля?</w:t>
      </w:r>
      <w:r w:rsidRPr="00FA0BEF">
        <w:rPr>
          <w:b/>
        </w:rPr>
        <w:br/>
      </w:r>
      <w:r w:rsidRPr="00FA0BEF">
        <w:rPr>
          <w:noProof/>
          <w:lang w:eastAsia="ru-RU"/>
        </w:rPr>
        <w:drawing>
          <wp:inline distT="0" distB="0" distL="0" distR="0" wp14:anchorId="4D8A816C" wp14:editId="5593F848">
            <wp:extent cx="2328530" cy="20842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 веры_архангельский соборКремля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363" cy="208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t xml:space="preserve"> </w:t>
      </w:r>
      <w:r w:rsidRPr="00FA0BEF">
        <w:rPr>
          <w:b/>
        </w:rPr>
        <w:t>_________________________________________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40"/>
        <w:ind w:left="153" w:hanging="45"/>
      </w:pPr>
      <w:r w:rsidRPr="00FA0BEF">
        <w:rPr>
          <w:b/>
        </w:rPr>
        <w:t xml:space="preserve">К каким историческим событиям конца </w:t>
      </w:r>
      <w:r w:rsidRPr="00FA0BEF">
        <w:rPr>
          <w:b/>
          <w:lang w:val="en-US"/>
        </w:rPr>
        <w:t>XIV</w:t>
      </w:r>
      <w:r w:rsidRPr="00FA0BEF">
        <w:rPr>
          <w:b/>
        </w:rPr>
        <w:t xml:space="preserve">-начала </w:t>
      </w:r>
      <w:r w:rsidRPr="00FA0BEF">
        <w:rPr>
          <w:b/>
          <w:lang w:val="en-US"/>
        </w:rPr>
        <w:t>XV</w:t>
      </w:r>
      <w:r w:rsidRPr="00FA0BEF">
        <w:rPr>
          <w:b/>
        </w:rPr>
        <w:t xml:space="preserve"> веков отсылает меч в руке Архангела Михаила на иконе «Архангел Михаил с деяниями» Архангельского собора Московского Кремля? (1-2 предложения)</w:t>
      </w:r>
      <w:r w:rsidRPr="00FA0BEF">
        <w:rPr>
          <w:b/>
        </w:rPr>
        <w:br/>
      </w:r>
      <w:r w:rsidRPr="00FA0BEF">
        <w:rPr>
          <w:b/>
        </w:rPr>
        <w:br/>
      </w:r>
      <w:r w:rsidRPr="00FA0BEF">
        <w:rPr>
          <w:noProof/>
          <w:lang w:eastAsia="ru-RU"/>
        </w:rPr>
        <w:drawing>
          <wp:inline distT="0" distB="0" distL="0" distR="0" wp14:anchorId="28A8B926" wp14:editId="6BD3BC38">
            <wp:extent cx="1778990" cy="2286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хангел Михаил с мечом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648" cy="2291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t xml:space="preserve"> ________________________________________________________________________________________________________________________________________________________</w:t>
      </w:r>
      <w:r w:rsidRPr="00FA0BEF">
        <w:rPr>
          <w:b/>
        </w:rPr>
        <w:br/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b/>
        </w:rPr>
        <w:t>На какое церковное таинство указывает изображение на иконе</w:t>
      </w:r>
      <w:r w:rsidRPr="00FA0BEF">
        <w:t xml:space="preserve"> </w:t>
      </w:r>
      <w:r w:rsidRPr="00FA0BEF">
        <w:rPr>
          <w:b/>
          <w:lang w:val="en-US"/>
        </w:rPr>
        <w:t>XVII</w:t>
      </w:r>
      <w:r w:rsidRPr="00FA0BEF">
        <w:rPr>
          <w:b/>
        </w:rPr>
        <w:t xml:space="preserve"> века?</w:t>
      </w:r>
      <w:r w:rsidRPr="00FA0BEF">
        <w:rPr>
          <w:b/>
        </w:rPr>
        <w:br/>
      </w:r>
      <w:r w:rsidRPr="00FA0BEF">
        <w:rPr>
          <w:b/>
        </w:rPr>
        <w:br/>
      </w:r>
      <w:r w:rsidRPr="00FA0BEF">
        <w:rPr>
          <w:noProof/>
          <w:lang w:eastAsia="ru-RU"/>
        </w:rPr>
        <w:drawing>
          <wp:inline distT="0" distB="0" distL="0" distR="0" wp14:anchorId="34E8B33F" wp14:editId="5E3137F3">
            <wp:extent cx="1775637" cy="2052760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мноградная лоза и чаша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055" cy="205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</w:r>
      <w:r w:rsidR="00E969AB" w:rsidRPr="00FA0BEF">
        <w:rPr>
          <w:b/>
        </w:rPr>
        <w:br/>
      </w:r>
      <w:r w:rsidRPr="00FA0BEF">
        <w:rPr>
          <w:b/>
        </w:rPr>
        <w:t>А.</w:t>
      </w:r>
      <w:r w:rsidRPr="00FA0BEF">
        <w:t xml:space="preserve"> Крещения            </w:t>
      </w:r>
      <w:r w:rsidRPr="00FA0BEF">
        <w:rPr>
          <w:b/>
        </w:rPr>
        <w:t>Б.</w:t>
      </w:r>
      <w:r w:rsidRPr="00FA0BEF">
        <w:t xml:space="preserve"> Миропомазания              </w:t>
      </w:r>
      <w:r w:rsidRPr="00FA0BEF">
        <w:rPr>
          <w:b/>
        </w:rPr>
        <w:t>В.</w:t>
      </w:r>
      <w:r w:rsidRPr="00FA0BEF">
        <w:t xml:space="preserve"> Елеоосвящения             </w:t>
      </w:r>
      <w:r w:rsidRPr="00FA0BEF">
        <w:rPr>
          <w:b/>
        </w:rPr>
        <w:t>Г.</w:t>
      </w:r>
      <w:r w:rsidRPr="00FA0BEF">
        <w:t xml:space="preserve"> Причащения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b/>
        </w:rPr>
        <w:lastRenderedPageBreak/>
        <w:t xml:space="preserve">«Бестиарий» собора Парижской Богоматери имеет связь с Новозаветными </w:t>
      </w:r>
      <w:r w:rsidRPr="00FA0BEF">
        <w:rPr>
          <w:b/>
        </w:rPr>
        <w:br/>
        <w:t>сюжетами?</w:t>
      </w:r>
      <w:r w:rsidRPr="00FA0BEF">
        <w:br/>
      </w:r>
      <w:r w:rsidRPr="00FA0BEF">
        <w:rPr>
          <w:b/>
        </w:rPr>
        <w:t>А.</w:t>
      </w:r>
      <w:r w:rsidRPr="00FA0BEF">
        <w:t xml:space="preserve"> Да         </w:t>
      </w:r>
      <w:r w:rsidRPr="00FA0BEF">
        <w:rPr>
          <w:b/>
        </w:rPr>
        <w:t>Б.</w:t>
      </w:r>
      <w:r w:rsidRPr="00FA0BEF">
        <w:t xml:space="preserve"> Нет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b/>
        </w:rPr>
        <w:t>Автор поэмы «Страстная неделя»</w:t>
      </w:r>
      <w:r w:rsidRPr="00FA0BEF">
        <w:br/>
      </w:r>
      <w:r w:rsidRPr="00FA0BEF">
        <w:rPr>
          <w:b/>
        </w:rPr>
        <w:t>А.</w:t>
      </w:r>
      <w:r w:rsidRPr="00FA0BEF">
        <w:t xml:space="preserve"> Б. Пастернак                 </w:t>
      </w:r>
      <w:r w:rsidRPr="00FA0BEF">
        <w:rPr>
          <w:b/>
        </w:rPr>
        <w:t>Б.</w:t>
      </w:r>
      <w:r w:rsidRPr="00FA0BEF">
        <w:t xml:space="preserve"> В. Стефанович                </w:t>
      </w:r>
      <w:r w:rsidRPr="00FA0BEF">
        <w:rPr>
          <w:b/>
        </w:rPr>
        <w:t>Г.</w:t>
      </w:r>
      <w:r w:rsidRPr="00FA0BEF">
        <w:t xml:space="preserve"> А. Ахматова             </w:t>
      </w:r>
      <w:r w:rsidRPr="00FA0BEF">
        <w:rPr>
          <w:b/>
        </w:rPr>
        <w:t>Д.</w:t>
      </w:r>
      <w:r w:rsidRPr="00FA0BEF">
        <w:t xml:space="preserve"> А. Блок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120"/>
        <w:ind w:left="154" w:hanging="45"/>
      </w:pPr>
      <w:r w:rsidRPr="00FA0BEF">
        <w:rPr>
          <w:b/>
        </w:rPr>
        <w:t>В каком веке знак креста впервые встречается на византийских монетах?</w:t>
      </w:r>
      <w:r w:rsidRPr="00FA0BEF">
        <w:rPr>
          <w:b/>
        </w:rPr>
        <w:br/>
        <w:t>А.</w:t>
      </w:r>
      <w:r w:rsidRPr="00FA0BEF">
        <w:t xml:space="preserve"> </w:t>
      </w:r>
      <w:r w:rsidRPr="00FA0BEF">
        <w:rPr>
          <w:lang w:val="en-US"/>
        </w:rPr>
        <w:t>I</w:t>
      </w:r>
      <w:r w:rsidRPr="00FA0BEF">
        <w:t xml:space="preserve"> в. н.э.             </w:t>
      </w:r>
      <w:r w:rsidRPr="00FA0BEF">
        <w:rPr>
          <w:b/>
        </w:rPr>
        <w:t>Б.</w:t>
      </w:r>
      <w:r w:rsidRPr="00FA0BEF">
        <w:t xml:space="preserve"> </w:t>
      </w:r>
      <w:r w:rsidRPr="00FA0BEF">
        <w:rPr>
          <w:lang w:val="en-US"/>
        </w:rPr>
        <w:t>II</w:t>
      </w:r>
      <w:r w:rsidRPr="00FA0BEF">
        <w:t xml:space="preserve"> в. н.э.                </w:t>
      </w:r>
      <w:r w:rsidRPr="00FA0BEF">
        <w:rPr>
          <w:b/>
        </w:rPr>
        <w:t>В.</w:t>
      </w:r>
      <w:r w:rsidRPr="00FA0BEF">
        <w:t xml:space="preserve"> </w:t>
      </w:r>
      <w:r w:rsidRPr="00FA0BEF">
        <w:rPr>
          <w:lang w:val="en-US"/>
        </w:rPr>
        <w:t>III</w:t>
      </w:r>
      <w:r w:rsidRPr="00FA0BEF">
        <w:t xml:space="preserve"> в. н.э.                </w:t>
      </w:r>
      <w:r w:rsidRPr="00FA0BEF">
        <w:rPr>
          <w:b/>
        </w:rPr>
        <w:t>Г.</w:t>
      </w:r>
      <w:r w:rsidRPr="00FA0BEF">
        <w:t xml:space="preserve"> </w:t>
      </w:r>
      <w:r w:rsidRPr="00FA0BEF">
        <w:rPr>
          <w:lang w:val="en-US"/>
        </w:rPr>
        <w:t>IV</w:t>
      </w:r>
      <w:r w:rsidRPr="00FA0BEF">
        <w:t xml:space="preserve"> в. н.э.                </w:t>
      </w:r>
      <w:r w:rsidRPr="00FA0BEF">
        <w:rPr>
          <w:b/>
        </w:rPr>
        <w:t>Д.</w:t>
      </w:r>
      <w:r w:rsidRPr="00FA0BEF">
        <w:t xml:space="preserve"> </w:t>
      </w:r>
      <w:r w:rsidRPr="00FA0BEF">
        <w:rPr>
          <w:lang w:val="en-US"/>
        </w:rPr>
        <w:t>V</w:t>
      </w:r>
      <w:r w:rsidRPr="00FA0BEF">
        <w:t xml:space="preserve"> в. н.э.</w:t>
      </w:r>
    </w:p>
    <w:p w:rsidR="00872730" w:rsidRPr="00FA0BEF" w:rsidRDefault="00872730" w:rsidP="00872730">
      <w:pPr>
        <w:pStyle w:val="ab"/>
        <w:numPr>
          <w:ilvl w:val="3"/>
          <w:numId w:val="21"/>
        </w:numPr>
        <w:spacing w:before="120" w:after="200" w:line="276" w:lineRule="auto"/>
        <w:ind w:left="154" w:hanging="45"/>
      </w:pPr>
      <w:r w:rsidRPr="00FA0BEF">
        <w:rPr>
          <w:b/>
        </w:rPr>
        <w:t>Автор первого фундаментального труда по истории христианской символики?</w:t>
      </w:r>
      <w:r w:rsidRPr="00FA0BEF">
        <w:br/>
      </w:r>
      <w:r w:rsidRPr="00FA0BEF">
        <w:rPr>
          <w:b/>
        </w:rPr>
        <w:t>А.</w:t>
      </w:r>
      <w:r w:rsidRPr="00FA0BEF">
        <w:t xml:space="preserve"> В. Болотов             </w:t>
      </w:r>
      <w:r w:rsidRPr="00FA0BEF">
        <w:rPr>
          <w:b/>
        </w:rPr>
        <w:t>Б.</w:t>
      </w:r>
      <w:r w:rsidRPr="00FA0BEF">
        <w:t xml:space="preserve"> А. Карташов          </w:t>
      </w:r>
      <w:r w:rsidRPr="00FA0BEF">
        <w:rPr>
          <w:b/>
        </w:rPr>
        <w:t>В.</w:t>
      </w:r>
      <w:r w:rsidRPr="00FA0BEF">
        <w:t xml:space="preserve"> А. Уваров             </w:t>
      </w:r>
      <w:r w:rsidRPr="00FA0BEF">
        <w:rPr>
          <w:b/>
        </w:rPr>
        <w:t>Г.</w:t>
      </w:r>
      <w:r w:rsidRPr="00FA0BEF">
        <w:t xml:space="preserve"> Н. Костомаров</w:t>
      </w:r>
    </w:p>
    <w:p w:rsidR="00872730" w:rsidRPr="00FA0BEF" w:rsidRDefault="00872730" w:rsidP="00872730">
      <w:pPr>
        <w:jc w:val="center"/>
        <w:rPr>
          <w:rFonts w:ascii="Times New Roman" w:hAnsi="Times New Roman"/>
          <w:b/>
          <w:bCs/>
        </w:rPr>
      </w:pPr>
    </w:p>
    <w:p w:rsidR="00872730" w:rsidRPr="00FA0BEF" w:rsidRDefault="00872730" w:rsidP="00872730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FA0BEF">
        <w:rPr>
          <w:rFonts w:ascii="Times New Roman" w:hAnsi="Times New Roman"/>
          <w:b/>
          <w:bCs/>
          <w:sz w:val="28"/>
          <w:szCs w:val="28"/>
        </w:rPr>
        <w:t>Ключ к вопросам тест</w:t>
      </w:r>
      <w:r w:rsidR="004478EC" w:rsidRPr="00FA0BEF">
        <w:rPr>
          <w:rFonts w:ascii="Times New Roman" w:hAnsi="Times New Roman"/>
          <w:b/>
          <w:bCs/>
          <w:sz w:val="28"/>
          <w:szCs w:val="28"/>
        </w:rPr>
        <w:t>а</w:t>
      </w:r>
      <w:r w:rsidRPr="00FA0BEF">
        <w:rPr>
          <w:rFonts w:ascii="Times New Roman" w:hAnsi="Times New Roman"/>
          <w:b/>
          <w:bCs/>
          <w:sz w:val="28"/>
          <w:szCs w:val="28"/>
        </w:rPr>
        <w:t xml:space="preserve"> №1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872730" w:rsidRPr="00FA0BEF" w:rsidTr="00E969AB">
        <w:tc>
          <w:tcPr>
            <w:tcW w:w="1242" w:type="dxa"/>
            <w:shd w:val="clear" w:color="auto" w:fill="F2F2F2" w:themeFill="background1" w:themeFillShade="F2"/>
            <w:vAlign w:val="center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Вопрос</w:t>
            </w:r>
          </w:p>
        </w:tc>
        <w:tc>
          <w:tcPr>
            <w:tcW w:w="8329" w:type="dxa"/>
            <w:shd w:val="clear" w:color="auto" w:fill="F2F2F2" w:themeFill="background1" w:themeFillShade="F2"/>
            <w:vAlign w:val="center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 – (г), Б – (а), В – (д), Г – (е), Д – (б), Е – (ж), Ж – (к), З – (в), И – (и), К – (з), М – (л)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 – (а), Б – (б), В – (в), Г – (ж), Д – (е), Е – (г), Ж – (з), З – (д)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 – (д), Б – (в), В – ( б), Г – (а), Д – (е), Е – (г), Ж – (з), З – (ж)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Б, В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Знак, символ, примета, залог, пароль, эмблема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А, Б, В, Д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В основу иконы положен ветхозаветный сюжет «Гостеприимство Авраама», изложенный в XVIII главе книги Бытия. Он повествует о том, как праотец Авраам встретил у дубравы Мамре троих таинственных странников (в следующей главе они были названы ангелами). Во время трапезы в доме Авраама ему было дано обетование о грядущем чудесном рождении сына Исаака. К IX—X векам преобладающей стала точка зрения, согласно которой явление Аврааму троих ангелов символически раскрывало образ единосущного и триипостасного Бога — Святой Троицы.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Храма в Иерусалиме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lastRenderedPageBreak/>
              <w:t>16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 – (ж), Б – (б), В – (а), Г – (е), Д – (д), Е – (г), Ж – (в)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Сюжет картины связан с описанным в Новом Завете сорокадневным </w:t>
            </w:r>
            <w:hyperlink r:id="rId14" w:tooltip="Пост (религия)" w:history="1">
              <w:r w:rsidRPr="00FA0BEF">
                <w:rPr>
                  <w:rFonts w:ascii="Times New Roman" w:hAnsi="Times New Roman" w:cs="Times New Roman"/>
                  <w:color w:val="202122"/>
                </w:rPr>
                <w:t>постом</w:t>
              </w:r>
            </w:hyperlink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 xml:space="preserve"> Иисуса Христа в пустыне, куда он удалился после своего крещения, и с искушением Христа дьяволом, которое произошло во время этого поста.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А, Б, В, Г, Д, Е, Ж, З, - Да, И – нет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 – да, Б – нет, В – да, Г – да, Д – нет, Е – да.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 – (а), Б – (в), В – (б)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 – (г), Б – (в), Г – (а), Е – (б)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Символу веры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</w:rPr>
              <w:t>Победы княжеских войск в сражениях с татаро-монголами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Да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Г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В</w:t>
            </w:r>
          </w:p>
        </w:tc>
      </w:tr>
    </w:tbl>
    <w:p w:rsidR="00872730" w:rsidRPr="00FA0BEF" w:rsidRDefault="00872730" w:rsidP="00872730">
      <w:pPr>
        <w:rPr>
          <w:rFonts w:ascii="Times New Roman" w:hAnsi="Times New Roman"/>
        </w:rPr>
      </w:pPr>
    </w:p>
    <w:p w:rsidR="00872730" w:rsidRPr="00FA0BEF" w:rsidRDefault="004478EC" w:rsidP="00872730">
      <w:pPr>
        <w:spacing w:before="120" w:after="120"/>
        <w:jc w:val="center"/>
        <w:rPr>
          <w:rFonts w:ascii="Times New Roman" w:hAnsi="Times New Roman"/>
          <w:b/>
          <w:bCs/>
          <w:sz w:val="28"/>
          <w:szCs w:val="28"/>
        </w:rPr>
      </w:pPr>
      <w:r w:rsidRPr="00FA0BEF">
        <w:rPr>
          <w:rFonts w:ascii="Times New Roman" w:hAnsi="Times New Roman"/>
          <w:b/>
          <w:bCs/>
          <w:sz w:val="28"/>
          <w:szCs w:val="28"/>
        </w:rPr>
        <w:t>В</w:t>
      </w:r>
      <w:r w:rsidR="00872730" w:rsidRPr="00FA0BEF">
        <w:rPr>
          <w:rFonts w:ascii="Times New Roman" w:hAnsi="Times New Roman"/>
          <w:b/>
          <w:bCs/>
          <w:sz w:val="28"/>
          <w:szCs w:val="28"/>
        </w:rPr>
        <w:t>опрос</w:t>
      </w:r>
      <w:r w:rsidR="003D50B0">
        <w:rPr>
          <w:rFonts w:ascii="Times New Roman" w:hAnsi="Times New Roman"/>
          <w:b/>
          <w:bCs/>
          <w:sz w:val="28"/>
          <w:szCs w:val="28"/>
        </w:rPr>
        <w:t>ы</w:t>
      </w:r>
      <w:r w:rsidR="00872730" w:rsidRPr="00FA0BEF">
        <w:rPr>
          <w:rFonts w:ascii="Times New Roman" w:hAnsi="Times New Roman"/>
          <w:b/>
          <w:bCs/>
          <w:sz w:val="28"/>
          <w:szCs w:val="28"/>
        </w:rPr>
        <w:t xml:space="preserve"> теста №2</w:t>
      </w:r>
    </w:p>
    <w:p w:rsidR="00872730" w:rsidRPr="00FA0BEF" w:rsidRDefault="00E27C93" w:rsidP="00E27C93">
      <w:pPr>
        <w:pStyle w:val="ab"/>
        <w:spacing w:before="120" w:after="120"/>
        <w:ind w:left="-123"/>
        <w:rPr>
          <w:b/>
        </w:rPr>
      </w:pPr>
      <w:r>
        <w:rPr>
          <w:b/>
        </w:rPr>
        <w:t xml:space="preserve">1. </w:t>
      </w:r>
      <w:r w:rsidR="00872730" w:rsidRPr="00FA0BEF">
        <w:rPr>
          <w:b/>
        </w:rPr>
        <w:t>Соотнесите части христианских храмов с их символическими значениями</w:t>
      </w:r>
    </w:p>
    <w:tbl>
      <w:tblPr>
        <w:tblStyle w:val="ac"/>
        <w:tblW w:w="0" w:type="auto"/>
        <w:tblInd w:w="109" w:type="dxa"/>
        <w:tblLook w:val="04A0" w:firstRow="1" w:lastRow="0" w:firstColumn="1" w:lastColumn="0" w:noHBand="0" w:noVBand="1"/>
      </w:tblPr>
      <w:tblGrid>
        <w:gridCol w:w="3118"/>
        <w:gridCol w:w="4678"/>
        <w:gridCol w:w="1666"/>
      </w:tblGrid>
      <w:tr w:rsidR="00872730" w:rsidRPr="00FA0BEF" w:rsidTr="00E969AB">
        <w:tc>
          <w:tcPr>
            <w:tcW w:w="311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Часть храма</w:t>
            </w:r>
          </w:p>
        </w:tc>
        <w:tc>
          <w:tcPr>
            <w:tcW w:w="467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Западная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а) мира тварного, но уже освященного, пронизанного светом божьим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Центральная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б) грешного мира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В. Восточная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в) Божьего Царства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Какой геометрической фигуре соответствует план Свирской (</w:t>
      </w:r>
      <w:r w:rsidR="00E969AB" w:rsidRPr="00FA0BEF">
        <w:rPr>
          <w:b/>
        </w:rPr>
        <w:t>А</w:t>
      </w:r>
      <w:r w:rsidRPr="00FA0BEF">
        <w:rPr>
          <w:b/>
        </w:rPr>
        <w:t>рхангельской) церкви в Смоленске?</w:t>
      </w:r>
      <w:r w:rsidRPr="00FA0BEF">
        <w:rPr>
          <w:b/>
        </w:rPr>
        <w:br/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lastRenderedPageBreak/>
        <w:drawing>
          <wp:inline distT="0" distB="0" distL="0" distR="0" wp14:anchorId="3EC9F64A" wp14:editId="64FA4A73">
            <wp:extent cx="1551398" cy="232709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вирская церковь в Смоленске_в плане крест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7021" cy="2335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</w:r>
      <w:r w:rsidRPr="00FA0BEF">
        <w:rPr>
          <w:b/>
        </w:rPr>
        <w:br/>
        <w:t xml:space="preserve">А. </w:t>
      </w:r>
      <w:r w:rsidRPr="00FA0BEF">
        <w:t>Квадрату (четверику) - символу земли, где народы сходятся в храм с четырёх сторон света</w:t>
      </w:r>
      <w:r w:rsidRPr="00FA0BEF">
        <w:br/>
      </w:r>
      <w:r w:rsidRPr="00FA0BEF">
        <w:rPr>
          <w:b/>
        </w:rPr>
        <w:t>Б.</w:t>
      </w:r>
      <w:r w:rsidRPr="00FA0BEF">
        <w:t xml:space="preserve"> Восьмиугольнику (восьмерику на четверике) - символу путеводной Вифлеемской звезды</w:t>
      </w:r>
      <w:r w:rsidRPr="00FA0BEF">
        <w:br/>
      </w:r>
      <w:r w:rsidRPr="00FA0BEF">
        <w:rPr>
          <w:b/>
        </w:rPr>
        <w:t>В.</w:t>
      </w:r>
      <w:r w:rsidRPr="00FA0BEF">
        <w:t xml:space="preserve"> Кресту - символу креста Христова как основы вечного спасения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Соотнесите формы куполов с их символическими значениями</w:t>
      </w:r>
    </w:p>
    <w:tbl>
      <w:tblPr>
        <w:tblStyle w:val="ac"/>
        <w:tblW w:w="0" w:type="auto"/>
        <w:tblInd w:w="109" w:type="dxa"/>
        <w:tblLook w:val="04A0" w:firstRow="1" w:lastRow="0" w:firstColumn="1" w:lastColumn="0" w:noHBand="0" w:noVBand="1"/>
      </w:tblPr>
      <w:tblGrid>
        <w:gridCol w:w="3118"/>
        <w:gridCol w:w="4678"/>
        <w:gridCol w:w="1666"/>
      </w:tblGrid>
      <w:tr w:rsidR="00872730" w:rsidRPr="00FA0BEF" w:rsidTr="00E969AB">
        <w:tc>
          <w:tcPr>
            <w:tcW w:w="311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Форма купола</w:t>
            </w:r>
          </w:p>
        </w:tc>
        <w:tc>
          <w:tcPr>
            <w:tcW w:w="4678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Шлемовидная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а) духовной брани (борьбы), которую Церковь ведет с силами зла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311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Луковичная</w:t>
            </w:r>
          </w:p>
        </w:tc>
        <w:tc>
          <w:tcPr>
            <w:tcW w:w="4678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б) божественного огня, который сходит с неба на землю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</w:tbl>
    <w:p w:rsidR="00E969AB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</w:pPr>
      <w:r w:rsidRPr="00FA0BEF">
        <w:rPr>
          <w:b/>
        </w:rPr>
        <w:t>Какое церковное таинство символизирует сюжет иконы?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7107083F" wp14:editId="35D45D5C">
            <wp:extent cx="2629278" cy="1941815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вхаристия_Икона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368" cy="194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 xml:space="preserve">А. </w:t>
      </w:r>
      <w:r w:rsidRPr="00FA0BEF">
        <w:t>Миропомазания</w:t>
      </w:r>
      <w:r w:rsidRPr="00FA0BEF">
        <w:rPr>
          <w:b/>
        </w:rPr>
        <w:t xml:space="preserve">      Б. </w:t>
      </w:r>
      <w:r w:rsidR="00654768" w:rsidRPr="00FA0BEF">
        <w:t>Евхаристии</w:t>
      </w:r>
      <w:r w:rsidRPr="00FA0BEF">
        <w:rPr>
          <w:b/>
        </w:rPr>
        <w:t xml:space="preserve">       В. </w:t>
      </w:r>
      <w:r w:rsidRPr="00FA0BEF">
        <w:t>Елеосвящения</w:t>
      </w:r>
    </w:p>
    <w:p w:rsidR="00E969AB" w:rsidRPr="00FA0BEF" w:rsidRDefault="00E969AB">
      <w:pPr>
        <w:spacing w:after="0" w:line="240" w:lineRule="auto"/>
        <w:rPr>
          <w:rFonts w:ascii="Times New Roman" w:hAnsi="Times New Roman"/>
          <w:sz w:val="24"/>
          <w:szCs w:val="24"/>
          <w:lang w:eastAsia="zh-CN"/>
        </w:rPr>
      </w:pPr>
      <w:r w:rsidRPr="00FA0BEF">
        <w:rPr>
          <w:rFonts w:ascii="Times New Roman" w:hAnsi="Times New Roman"/>
        </w:rPr>
        <w:br w:type="page"/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lastRenderedPageBreak/>
        <w:t xml:space="preserve">Какие два христианских символа отчетливо видны на мраморном рельефе </w:t>
      </w:r>
      <w:r w:rsidRPr="00FA0BEF">
        <w:rPr>
          <w:b/>
        </w:rPr>
        <w:br/>
      </w:r>
      <w:r w:rsidRPr="00FA0BEF">
        <w:rPr>
          <w:b/>
          <w:lang w:val="en-US"/>
        </w:rPr>
        <w:t>IV</w:t>
      </w:r>
      <w:r w:rsidRPr="00FA0BEF">
        <w:rPr>
          <w:b/>
        </w:rPr>
        <w:t xml:space="preserve"> века?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2F0E71A8" wp14:editId="582B0EB3">
            <wp:extent cx="3456021" cy="2280863"/>
            <wp:effectExtent l="0" t="0" r="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брый пастырь_рельев 4 века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2289" cy="22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>___________________________________________________________________________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Какому христианскому символу соответствует орнамент вокруг креста?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06DFCC9C" wp14:editId="52B93F82">
            <wp:extent cx="1736333" cy="25164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тельный крест_Виноградная лоза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572" cy="252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 xml:space="preserve">А. </w:t>
      </w:r>
      <w:r w:rsidRPr="00FA0BEF">
        <w:t>Агнцу</w:t>
      </w:r>
      <w:r w:rsidRPr="00FA0BEF">
        <w:rPr>
          <w:b/>
        </w:rPr>
        <w:t xml:space="preserve">                Б. </w:t>
      </w:r>
      <w:r w:rsidRPr="00FA0BEF">
        <w:t>Виноградной лозе</w:t>
      </w:r>
      <w:r w:rsidRPr="00FA0BEF">
        <w:rPr>
          <w:b/>
        </w:rPr>
        <w:t xml:space="preserve">              В. </w:t>
      </w:r>
      <w:r w:rsidRPr="00FA0BEF">
        <w:t>Пальме</w:t>
      </w:r>
      <w:r w:rsidRPr="00FA0BEF">
        <w:rPr>
          <w:b/>
        </w:rPr>
        <w:t xml:space="preserve">                Г. </w:t>
      </w:r>
      <w:r w:rsidRPr="00FA0BEF">
        <w:t>Якорю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 xml:space="preserve">Что символизирует крест на пиктограмме                    </w:t>
      </w:r>
      <w:r w:rsidRPr="00FA0BEF">
        <w:rPr>
          <w:b/>
          <w:noProof/>
          <w:lang w:eastAsia="ru-RU"/>
        </w:rPr>
        <w:drawing>
          <wp:inline distT="0" distB="0" distL="0" distR="0" wp14:anchorId="27C638F7" wp14:editId="7A84344B">
            <wp:extent cx="289560" cy="381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ндреевский-крест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t>?</w:t>
      </w:r>
      <w:r w:rsidRPr="00FA0BEF">
        <w:rPr>
          <w:b/>
        </w:rPr>
        <w:br/>
        <w:t xml:space="preserve">А. </w:t>
      </w:r>
      <w:r w:rsidRPr="00FA0BEF">
        <w:t>Распятие Христа</w:t>
      </w:r>
      <w:r w:rsidRPr="00FA0BEF">
        <w:rPr>
          <w:b/>
        </w:rPr>
        <w:t xml:space="preserve">                               Б. </w:t>
      </w:r>
      <w:r w:rsidRPr="00FA0BEF">
        <w:t xml:space="preserve">Распятие апостола Филиппа </w:t>
      </w:r>
      <w:r w:rsidRPr="00FA0BEF">
        <w:rPr>
          <w:b/>
        </w:rPr>
        <w:br/>
        <w:t xml:space="preserve">В. </w:t>
      </w:r>
      <w:r w:rsidRPr="00FA0BEF">
        <w:t>Распятие апостола Петра</w:t>
      </w:r>
      <w:r w:rsidRPr="00FA0BEF">
        <w:rPr>
          <w:b/>
        </w:rPr>
        <w:t xml:space="preserve">                    Г. </w:t>
      </w:r>
      <w:r w:rsidRPr="00FA0BEF">
        <w:t>Распятие апостола Андрея</w:t>
      </w:r>
      <w:r w:rsidRPr="00FA0BEF">
        <w:br/>
      </w:r>
    </w:p>
    <w:p w:rsidR="00E969AB" w:rsidRPr="00FA0BEF" w:rsidRDefault="00872730" w:rsidP="00872730">
      <w:pPr>
        <w:pStyle w:val="ab"/>
        <w:numPr>
          <w:ilvl w:val="3"/>
          <w:numId w:val="24"/>
        </w:numPr>
        <w:spacing w:before="120" w:after="240"/>
        <w:ind w:left="-142" w:firstLine="0"/>
      </w:pPr>
      <w:r w:rsidRPr="00FA0BEF">
        <w:rPr>
          <w:b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CD715E9" wp14:editId="22705E71">
            <wp:simplePos x="0" y="0"/>
            <wp:positionH relativeFrom="column">
              <wp:posOffset>25400</wp:posOffset>
            </wp:positionH>
            <wp:positionV relativeFrom="paragraph">
              <wp:posOffset>173990</wp:posOffset>
            </wp:positionV>
            <wp:extent cx="1803400" cy="1562100"/>
            <wp:effectExtent l="0" t="0" r="635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амской_Ииисус в пустыне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0BEF">
        <w:rPr>
          <w:b/>
        </w:rPr>
        <w:t>Какому евангельскому сюжету посвящена картина А.</w:t>
      </w:r>
      <w:r w:rsidRPr="00FA0BEF">
        <w:t xml:space="preserve"> </w:t>
      </w:r>
      <w:r w:rsidRPr="00FA0BEF">
        <w:rPr>
          <w:b/>
        </w:rPr>
        <w:t>Крамского? (кратко изложите евангельский сюжет, 2-4 предложения)</w:t>
      </w:r>
      <w:r w:rsidRPr="00FA0BEF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969AB" w:rsidRPr="00FA0BEF" w:rsidRDefault="00E969AB">
      <w:pPr>
        <w:spacing w:after="0" w:line="240" w:lineRule="auto"/>
        <w:rPr>
          <w:rFonts w:ascii="Times New Roman" w:hAnsi="Times New Roman"/>
          <w:sz w:val="24"/>
          <w:szCs w:val="24"/>
          <w:lang w:eastAsia="zh-CN"/>
        </w:rPr>
      </w:pPr>
      <w:r w:rsidRPr="00FA0BEF">
        <w:rPr>
          <w:rFonts w:ascii="Times New Roman" w:hAnsi="Times New Roman"/>
        </w:rPr>
        <w:br w:type="page"/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0" w:firstLine="0"/>
        <w:rPr>
          <w:b/>
        </w:rPr>
      </w:pPr>
      <w:r w:rsidRPr="00FA0BEF">
        <w:rPr>
          <w:b/>
        </w:rPr>
        <w:lastRenderedPageBreak/>
        <w:t>Соотнесите имена четырех евангелистов с их символами</w:t>
      </w:r>
    </w:p>
    <w:tbl>
      <w:tblPr>
        <w:tblStyle w:val="ac"/>
        <w:tblW w:w="0" w:type="auto"/>
        <w:tblInd w:w="154" w:type="dxa"/>
        <w:tblLook w:val="04A0" w:firstRow="1" w:lastRow="0" w:firstColumn="1" w:lastColumn="0" w:noHBand="0" w:noVBand="1"/>
      </w:tblPr>
      <w:tblGrid>
        <w:gridCol w:w="2506"/>
        <w:gridCol w:w="5245"/>
        <w:gridCol w:w="1666"/>
      </w:tblGrid>
      <w:tr w:rsidR="00872730" w:rsidRPr="00FA0BEF" w:rsidTr="00E969AB">
        <w:tc>
          <w:tcPr>
            <w:tcW w:w="250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Имя евангелиста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Иоанн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а)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ангел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Марк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б)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телец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Б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В. Матфей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лев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Лука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г)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орел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tbl>
      <w:tblPr>
        <w:tblStyle w:val="ac"/>
        <w:tblpPr w:leftFromText="180" w:rightFromText="180" w:vertAnchor="text" w:horzAnchor="margin" w:tblpY="961"/>
        <w:tblW w:w="0" w:type="auto"/>
        <w:tblLook w:val="04A0" w:firstRow="1" w:lastRow="0" w:firstColumn="1" w:lastColumn="0" w:noHBand="0" w:noVBand="1"/>
      </w:tblPr>
      <w:tblGrid>
        <w:gridCol w:w="2506"/>
        <w:gridCol w:w="5245"/>
        <w:gridCol w:w="1666"/>
      </w:tblGrid>
      <w:tr w:rsidR="00872730" w:rsidRPr="00FA0BEF" w:rsidTr="00E969AB">
        <w:tc>
          <w:tcPr>
            <w:tcW w:w="250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Цвет одеяния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Золотой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а) пламенной любви Божией к человеку и крови мучеников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Голубой и белый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б) славы, величия и достоинства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Б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В. Красный</w:t>
            </w:r>
          </w:p>
        </w:tc>
        <w:tc>
          <w:tcPr>
            <w:tcW w:w="5245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в) учение Церкви о Божией Матери, вместившей Христа-Небожителя в Своей Пречистой утробе</w:t>
            </w:r>
          </w:p>
        </w:tc>
        <w:tc>
          <w:tcPr>
            <w:tcW w:w="1666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Что символизируют цвета богослужебных одеяний православного духовенства облачений? Соотнесите цвет одеяния с его символическим значением</w:t>
      </w:r>
      <w:r w:rsidRPr="00FA0BEF">
        <w:rPr>
          <w:b/>
        </w:rPr>
        <w:br/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Верны ли следующие характеристики символа и эмблемы?</w:t>
      </w:r>
    </w:p>
    <w:tbl>
      <w:tblPr>
        <w:tblStyle w:val="ac"/>
        <w:tblW w:w="0" w:type="auto"/>
        <w:tblInd w:w="154" w:type="dxa"/>
        <w:tblLook w:val="04A0" w:firstRow="1" w:lastRow="0" w:firstColumn="1" w:lastColumn="0" w:noHBand="0" w:noVBand="1"/>
      </w:tblPr>
      <w:tblGrid>
        <w:gridCol w:w="8034"/>
        <w:gridCol w:w="709"/>
        <w:gridCol w:w="674"/>
      </w:tblGrid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b/>
              </w:rPr>
              <w:br/>
            </w:r>
            <w:r w:rsidRPr="00FA0BEF">
              <w:rPr>
                <w:rFonts w:ascii="Times New Roman" w:hAnsi="Times New Roman" w:cs="Times New Roman"/>
              </w:rPr>
              <w:t xml:space="preserve">А. Символ – это неиконический знак, изображение,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не имеющее видимого сходства с обозначаемым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Б. Символ – это условный знак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каких-либо понятий, идей, явлений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В. Символ </w:t>
            </w: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заключает в себе образ, но не сводится к нему, поскольку подразумевает присутствие некоего смысла, нераздельно слитого с образом, но ему не тождественного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Понять значение символа можно только в историческом контексте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Д. Символы существуют как символы (а не как вещи) только в контексте интерпретаций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Е. Эмблема – это вещественное изображение какого-нибудь отвлеченного понятия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Ж. Эмблема – это условное изображение отвлечённого понятия, идеи в рисунке или пластике, содержание которых не может быть изображено непосредственно, иконически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З. В эмблеме соединяются иконические знаки, символы и атрибуты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8034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lastRenderedPageBreak/>
              <w:t>И. Эмблема исторически возникла и существует в границах изобразительного искусства</w:t>
            </w:r>
          </w:p>
        </w:tc>
        <w:tc>
          <w:tcPr>
            <w:tcW w:w="709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674" w:type="dxa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Что символизир</w:t>
      </w:r>
      <w:r w:rsidR="006018D2" w:rsidRPr="00FA0BEF">
        <w:rPr>
          <w:b/>
        </w:rPr>
        <w:t>уют купола православного храма?</w:t>
      </w:r>
      <w:r w:rsidR="006018D2" w:rsidRPr="00FA0BEF">
        <w:rPr>
          <w:b/>
        </w:rPr>
        <w:br/>
      </w:r>
    </w:p>
    <w:tbl>
      <w:tblPr>
        <w:tblStyle w:val="ac"/>
        <w:tblW w:w="0" w:type="auto"/>
        <w:tblInd w:w="154" w:type="dxa"/>
        <w:tblLook w:val="04A0" w:firstRow="1" w:lastRow="0" w:firstColumn="1" w:lastColumn="0" w:noHBand="0" w:noVBand="1"/>
      </w:tblPr>
      <w:tblGrid>
        <w:gridCol w:w="2506"/>
        <w:gridCol w:w="4819"/>
        <w:gridCol w:w="2092"/>
      </w:tblGrid>
      <w:tr w:rsidR="00872730" w:rsidRPr="00FA0BEF" w:rsidTr="00273B76">
        <w:tc>
          <w:tcPr>
            <w:tcW w:w="2506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Количество куполов</w:t>
            </w:r>
          </w:p>
        </w:tc>
        <w:tc>
          <w:tcPr>
            <w:tcW w:w="4819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spacing w:before="120" w:after="120"/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(х?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А. Один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а)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Святой Троицы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А.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Б. Два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б)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двух ипостасей Иисуса Христа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В. Три 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в)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Иисуса Христа и 12 апостолов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Г. Четыре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г)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семь таинств Церкви, семь даров Святого Духа, семь Вселенских соборов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Д. Пять 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д)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Иисуса Христа и четырех евангелистов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</w:t>
            </w:r>
            <w:r w:rsidRPr="00FA0BEF">
              <w:rPr>
                <w:rFonts w:ascii="Times New Roman" w:hAnsi="Times New Roman" w:cs="Times New Roman"/>
              </w:rPr>
              <w:t xml:space="preserve"> — ?)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Е. Семь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 xml:space="preserve">е) </w:t>
            </w: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Четвероевангелия и его распространения на четыре стороны света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2506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Ж. 13</w:t>
            </w:r>
          </w:p>
        </w:tc>
        <w:tc>
          <w:tcPr>
            <w:tcW w:w="4819" w:type="dxa"/>
          </w:tcPr>
          <w:p w:rsidR="00872730" w:rsidRPr="00FA0BEF" w:rsidRDefault="00872730" w:rsidP="00E969AB">
            <w:pPr>
              <w:spacing w:before="120" w:after="120"/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ж) единства Бога</w:t>
            </w:r>
          </w:p>
        </w:tc>
        <w:tc>
          <w:tcPr>
            <w:tcW w:w="2092" w:type="dxa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</w:tbl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lastRenderedPageBreak/>
        <w:t>Соотнесите изображения крестов с соответствующими им названиями</w:t>
      </w:r>
      <w:r w:rsidRPr="00FA0BEF">
        <w:rPr>
          <w:b/>
        </w:rPr>
        <w:br/>
      </w:r>
      <w:r w:rsidRPr="00FA0BEF">
        <w:rPr>
          <w:noProof/>
          <w:lang w:eastAsia="ru-RU"/>
        </w:rPr>
        <w:drawing>
          <wp:inline distT="0" distB="0" distL="0" distR="0" wp14:anchorId="4BE3E3E0" wp14:editId="00A9E584">
            <wp:extent cx="4797427" cy="7191910"/>
            <wp:effectExtent l="0" t="0" r="317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есты_Тест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19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Символом какого из апостолов является камень? (один вариант ответа)</w:t>
      </w:r>
      <w:r w:rsidRPr="00FA0BEF">
        <w:br/>
      </w:r>
      <w:r w:rsidRPr="00FA0BEF">
        <w:rPr>
          <w:b/>
        </w:rPr>
        <w:t>А.</w:t>
      </w:r>
      <w:r w:rsidRPr="00FA0BEF">
        <w:t xml:space="preserve"> Апостола Матфея ….</w:t>
      </w:r>
      <w:r w:rsidRPr="00FA0BEF">
        <w:rPr>
          <w:b/>
        </w:rPr>
        <w:t>Б.</w:t>
      </w:r>
      <w:r w:rsidRPr="00FA0BEF">
        <w:t xml:space="preserve"> Апостола Петра….</w:t>
      </w:r>
      <w:r w:rsidRPr="00FA0BEF">
        <w:rPr>
          <w:b/>
        </w:rPr>
        <w:t>В.</w:t>
      </w:r>
      <w:r w:rsidRPr="00FA0BEF">
        <w:t xml:space="preserve"> Апостола Луки      </w:t>
      </w:r>
      <w:r w:rsidRPr="00FA0BEF">
        <w:rPr>
          <w:b/>
        </w:rPr>
        <w:t>Д.</w:t>
      </w:r>
      <w:r w:rsidRPr="00FA0BEF">
        <w:t xml:space="preserve"> Апостола Иоанна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240"/>
        <w:ind w:left="-142" w:firstLine="0"/>
      </w:pPr>
      <w:r w:rsidRPr="00FA0BEF">
        <w:rPr>
          <w:b/>
        </w:rPr>
        <w:t xml:space="preserve">Эмблема «крест» впервые появилась после возникновения христианства? </w:t>
      </w:r>
      <w:r w:rsidRPr="00FA0BEF">
        <w:rPr>
          <w:b/>
        </w:rPr>
        <w:br/>
        <w:t>(один вариант ответа)</w:t>
      </w:r>
      <w:r w:rsidRPr="00FA0BEF">
        <w:br/>
        <w:t>Да……………       Нет</w:t>
      </w:r>
    </w:p>
    <w:p w:rsidR="00872730" w:rsidRPr="00FA0BEF" w:rsidRDefault="00872730" w:rsidP="006018D2">
      <w:pPr>
        <w:pStyle w:val="ab"/>
        <w:numPr>
          <w:ilvl w:val="3"/>
          <w:numId w:val="24"/>
        </w:numPr>
        <w:spacing w:before="120" w:after="240"/>
        <w:ind w:left="-142" w:firstLine="17"/>
        <w:rPr>
          <w:b/>
        </w:rPr>
      </w:pPr>
      <w:r w:rsidRPr="00FA0BEF">
        <w:rPr>
          <w:b/>
        </w:rPr>
        <w:lastRenderedPageBreak/>
        <w:t>Какого апостола символизирует ангел на иконе Х</w:t>
      </w:r>
      <w:r w:rsidRPr="00FA0BEF">
        <w:rPr>
          <w:b/>
          <w:lang w:val="en-US"/>
        </w:rPr>
        <w:t>VII</w:t>
      </w:r>
      <w:r w:rsidRPr="00FA0BEF">
        <w:rPr>
          <w:b/>
        </w:rPr>
        <w:t xml:space="preserve"> века?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10D6A3F7" wp14:editId="155CF840">
            <wp:extent cx="2286000" cy="30480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постол Иоанн_ангел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 xml:space="preserve">А. </w:t>
      </w:r>
      <w:r w:rsidRPr="00FA0BEF">
        <w:t>Иоанна</w:t>
      </w:r>
      <w:r w:rsidRPr="00FA0BEF">
        <w:rPr>
          <w:b/>
        </w:rPr>
        <w:t xml:space="preserve">              Б. </w:t>
      </w:r>
      <w:r w:rsidRPr="00FA0BEF">
        <w:t>Луки</w:t>
      </w:r>
      <w:r w:rsidRPr="00FA0BEF">
        <w:rPr>
          <w:b/>
        </w:rPr>
        <w:t xml:space="preserve">         </w:t>
      </w:r>
      <w:r w:rsidR="000B3221" w:rsidRPr="00FA0BEF">
        <w:rPr>
          <w:b/>
        </w:rPr>
        <w:t xml:space="preserve">    В. </w:t>
      </w:r>
      <w:r w:rsidRPr="00FA0BEF">
        <w:t>Петра</w:t>
      </w:r>
      <w:r w:rsidRPr="00FA0BEF">
        <w:rPr>
          <w:b/>
        </w:rPr>
        <w:t xml:space="preserve">              Г. </w:t>
      </w:r>
      <w:r w:rsidRPr="00FA0BEF">
        <w:t>Матфея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Что символизирует бык на иконе с изображением евангелиста Луки?</w:t>
      </w:r>
      <w:r w:rsidR="006018D2" w:rsidRPr="00FA0BEF">
        <w:rPr>
          <w:b/>
        </w:rPr>
        <w:br/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2AAC7319" wp14:editId="34C85EFC">
            <wp:extent cx="3048000" cy="3048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ука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 xml:space="preserve">А. </w:t>
      </w:r>
      <w:r w:rsidRPr="00FA0BEF">
        <w:t>Жертвенную смерть Христа</w:t>
      </w:r>
      <w:r w:rsidRPr="00FA0BEF">
        <w:rPr>
          <w:b/>
        </w:rPr>
        <w:br/>
        <w:t xml:space="preserve">Б. </w:t>
      </w:r>
      <w:r w:rsidRPr="00FA0BEF">
        <w:t>Силу Христа</w:t>
      </w:r>
      <w:r w:rsidRPr="00FA0BEF">
        <w:rPr>
          <w:b/>
        </w:rPr>
        <w:br/>
        <w:t xml:space="preserve">В. </w:t>
      </w:r>
      <w:r w:rsidRPr="00FA0BEF">
        <w:t>Жертвоприношение Авраама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lastRenderedPageBreak/>
        <w:t>Какое церковное таинство символизирует изображение чаши на иконе?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05F0C407" wp14:editId="009CED8B">
            <wp:extent cx="1554286" cy="2157573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упиваемая чаша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934" cy="2157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br/>
        <w:t xml:space="preserve">А. </w:t>
      </w:r>
      <w:r w:rsidRPr="00FA0BEF">
        <w:t>Миропомазание</w:t>
      </w:r>
      <w:r w:rsidRPr="00FA0BEF">
        <w:rPr>
          <w:b/>
        </w:rPr>
        <w:t xml:space="preserve">           Б. </w:t>
      </w:r>
      <w:r w:rsidRPr="00FA0BEF">
        <w:t>Елеосвящение</w:t>
      </w:r>
      <w:r w:rsidRPr="00FA0BEF">
        <w:rPr>
          <w:b/>
        </w:rPr>
        <w:t xml:space="preserve">                 В. </w:t>
      </w:r>
      <w:r w:rsidRPr="00FA0BEF">
        <w:t xml:space="preserve">Исповедь       </w:t>
      </w:r>
      <w:r w:rsidRPr="00FA0BEF">
        <w:rPr>
          <w:b/>
        </w:rPr>
        <w:t xml:space="preserve">       Г. </w:t>
      </w:r>
      <w:r w:rsidRPr="00FA0BEF">
        <w:t>Причастие</w:t>
      </w:r>
      <w:r w:rsidRPr="00FA0BEF">
        <w:rPr>
          <w:b/>
        </w:rPr>
        <w:br/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Символом какого рыцарского ордена является мальтийский крест?</w:t>
      </w:r>
      <w:r w:rsidRPr="00FA0BEF">
        <w:rPr>
          <w:b/>
        </w:rPr>
        <w:br/>
        <w:t>А. Тамплиеров                        Б. Госпитальеров                          В. Тевтонского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Что символизирует западная часть православного храма?</w:t>
      </w:r>
      <w:r w:rsidRPr="00FA0BEF">
        <w:rPr>
          <w:b/>
        </w:rPr>
        <w:br/>
        <w:t>А. И……..Б. И            В. И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Прообразом чего является ветхозаветная скиния? _________________________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 xml:space="preserve">В каком веке появились первые христианские катакомбы? </w:t>
      </w:r>
      <w:r w:rsidRPr="00FA0BEF">
        <w:rPr>
          <w:b/>
        </w:rPr>
        <w:br/>
        <w:t>(один вариант ответа)</w:t>
      </w:r>
      <w:r w:rsidRPr="00FA0BEF">
        <w:rPr>
          <w:b/>
        </w:rPr>
        <w:br/>
        <w:t>А.</w:t>
      </w:r>
      <w:r w:rsidRPr="00FA0BEF">
        <w:t xml:space="preserve"> </w:t>
      </w:r>
      <w:r w:rsidRPr="00FA0BEF">
        <w:rPr>
          <w:lang w:val="en-US"/>
        </w:rPr>
        <w:t>I</w:t>
      </w:r>
      <w:r w:rsidRPr="00FA0BEF">
        <w:t xml:space="preserve"> век до н.э.           </w:t>
      </w:r>
      <w:r w:rsidRPr="00FA0BEF">
        <w:rPr>
          <w:b/>
        </w:rPr>
        <w:t>Б.</w:t>
      </w:r>
      <w:r w:rsidRPr="00FA0BEF">
        <w:t xml:space="preserve"> </w:t>
      </w:r>
      <w:r w:rsidRPr="00FA0BEF">
        <w:rPr>
          <w:lang w:val="en-US"/>
        </w:rPr>
        <w:t>I</w:t>
      </w:r>
      <w:r w:rsidRPr="00FA0BEF">
        <w:t xml:space="preserve"> век н.э.           </w:t>
      </w:r>
      <w:r w:rsidRPr="00FA0BEF">
        <w:rPr>
          <w:b/>
        </w:rPr>
        <w:t>В.</w:t>
      </w:r>
      <w:r w:rsidRPr="00FA0BEF">
        <w:t xml:space="preserve"> </w:t>
      </w:r>
      <w:r w:rsidRPr="00FA0BEF">
        <w:rPr>
          <w:lang w:val="en-US"/>
        </w:rPr>
        <w:t>II</w:t>
      </w:r>
      <w:r w:rsidRPr="00FA0BEF">
        <w:t xml:space="preserve"> век н.э.           </w:t>
      </w:r>
      <w:r w:rsidRPr="00FA0BEF">
        <w:rPr>
          <w:b/>
        </w:rPr>
        <w:t>Г.</w:t>
      </w:r>
      <w:r w:rsidRPr="00FA0BEF">
        <w:t xml:space="preserve"> </w:t>
      </w:r>
      <w:r w:rsidRPr="00FA0BEF">
        <w:rPr>
          <w:lang w:val="en-US"/>
        </w:rPr>
        <w:t>III</w:t>
      </w:r>
      <w:r w:rsidRPr="00FA0BEF">
        <w:t xml:space="preserve"> век н.э.          </w:t>
      </w:r>
      <w:r w:rsidRPr="00FA0BEF">
        <w:rPr>
          <w:b/>
        </w:rPr>
        <w:t>Д.</w:t>
      </w:r>
      <w:r w:rsidRPr="00FA0BEF">
        <w:t xml:space="preserve"> </w:t>
      </w:r>
      <w:r w:rsidRPr="00FA0BEF">
        <w:rPr>
          <w:lang w:val="en-US"/>
        </w:rPr>
        <w:t>IV</w:t>
      </w:r>
      <w:r w:rsidRPr="00FA0BEF">
        <w:t xml:space="preserve"> век н.э.</w:t>
      </w:r>
      <w:r w:rsidRPr="00FA0BEF">
        <w:rPr>
          <w:b/>
        </w:rPr>
        <w:br/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 xml:space="preserve">Соотнесите знаки с соответствующими им христианскими символами </w:t>
      </w:r>
      <w:r w:rsidRPr="00FA0BEF">
        <w:rPr>
          <w:b/>
        </w:rPr>
        <w:br/>
        <w:t>(возможны несколько вариантов ответа)</w:t>
      </w:r>
      <w:r w:rsidRPr="00FA0BEF">
        <w:rPr>
          <w:b/>
        </w:rPr>
        <w:br/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959"/>
        <w:gridCol w:w="5520"/>
        <w:gridCol w:w="2092"/>
      </w:tblGrid>
      <w:tr w:rsidR="00872730" w:rsidRPr="00FA0BEF" w:rsidTr="00273B76">
        <w:tc>
          <w:tcPr>
            <w:tcW w:w="1959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  <w:bCs/>
              </w:rPr>
              <w:t>Знак</w:t>
            </w:r>
          </w:p>
        </w:tc>
        <w:tc>
          <w:tcPr>
            <w:tcW w:w="5520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  <w:bCs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 Х – (х?,у?</w:t>
            </w:r>
            <w:r w:rsidRPr="00FA0BEF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А. Рыба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а) Христа, таинства Крещения, Причастия</w:t>
            </w:r>
          </w:p>
        </w:tc>
        <w:tc>
          <w:tcPr>
            <w:tcW w:w="2092" w:type="dxa"/>
            <w:vMerge w:val="restart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 xml:space="preserve">А. </w:t>
            </w:r>
            <w:r w:rsidRPr="00FA0BEF">
              <w:rPr>
                <w:rFonts w:ascii="Times New Roman" w:hAnsi="Times New Roman" w:cs="Times New Roman"/>
              </w:rPr>
              <w:t>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З.</w:t>
            </w:r>
            <w:r w:rsidRPr="00FA0BEF">
              <w:rPr>
                <w:rFonts w:ascii="Times New Roman" w:hAnsi="Times New Roman" w:cs="Times New Roman"/>
              </w:rPr>
              <w:t xml:space="preserve"> — (   )</w:t>
            </w: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Б. Голубь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б) души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В. Корабль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в) человеческой жизни; таинства Причастия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Г. Пальма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г) отречения Петра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Д. Якорь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д) Христа и его учеников, христианской церкви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Е. Петух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е) надежды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Ж. Дельфин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ж) рая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  <w:tr w:rsidR="00872730" w:rsidRPr="00FA0BEF" w:rsidTr="00E969AB">
        <w:tc>
          <w:tcPr>
            <w:tcW w:w="195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З. Виноградная лоза</w:t>
            </w:r>
          </w:p>
        </w:tc>
        <w:tc>
          <w:tcPr>
            <w:tcW w:w="5520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  <w:r w:rsidRPr="00FA0BEF">
              <w:rPr>
                <w:rFonts w:ascii="Times New Roman" w:hAnsi="Times New Roman" w:cs="Times New Roman"/>
                <w:bCs/>
              </w:rPr>
              <w:t>з) таинства Крещения</w:t>
            </w:r>
          </w:p>
        </w:tc>
        <w:tc>
          <w:tcPr>
            <w:tcW w:w="2092" w:type="dxa"/>
            <w:vMerge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bCs/>
              </w:rPr>
            </w:pPr>
          </w:p>
        </w:tc>
      </w:tr>
    </w:tbl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 xml:space="preserve">Эмблема  «Череп с костями» в христианской иконографии символизирует: </w:t>
      </w:r>
      <w:r w:rsidRPr="00FA0BEF">
        <w:rPr>
          <w:b/>
        </w:rPr>
        <w:br/>
        <w:t>(возможны несколько  вариантов ответа)</w:t>
      </w:r>
      <w:r w:rsidRPr="00FA0BEF">
        <w:rPr>
          <w:b/>
        </w:rPr>
        <w:br/>
        <w:t xml:space="preserve">А. </w:t>
      </w:r>
      <w:r w:rsidRPr="00FA0BEF">
        <w:t>Дьявола</w:t>
      </w:r>
      <w:r w:rsidRPr="00FA0BEF">
        <w:rPr>
          <w:b/>
        </w:rPr>
        <w:t xml:space="preserve">            Б. </w:t>
      </w:r>
      <w:r w:rsidRPr="00FA0BEF">
        <w:t>Победу над смертью</w:t>
      </w:r>
      <w:r w:rsidRPr="00FA0BEF">
        <w:rPr>
          <w:b/>
        </w:rPr>
        <w:t xml:space="preserve">………В. </w:t>
      </w:r>
      <w:r w:rsidRPr="00FA0BEF">
        <w:t>Ветхозаветного Адама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lastRenderedPageBreak/>
        <w:t xml:space="preserve">Эмблема «крест» впервые появилась после возникновения христианства? </w:t>
      </w:r>
      <w:r w:rsidRPr="00FA0BEF">
        <w:rPr>
          <w:b/>
        </w:rPr>
        <w:br/>
        <w:t>(один вариант ответа)</w:t>
      </w:r>
      <w:r w:rsidRPr="00FA0BEF">
        <w:rPr>
          <w:b/>
        </w:rPr>
        <w:br/>
        <w:t>Да…………  …       Нет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Что означает греческое слово «σύμβολομ? _________________________________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Какому из церковных догматов посвящена фреска Архангельского собора Московского Кремля?</w:t>
      </w:r>
      <w:r w:rsidRPr="00FA0BEF">
        <w:rPr>
          <w:b/>
        </w:rPr>
        <w:br/>
      </w:r>
      <w:r w:rsidRPr="00FA0BEF">
        <w:rPr>
          <w:b/>
          <w:noProof/>
          <w:lang w:eastAsia="ru-RU"/>
        </w:rPr>
        <w:drawing>
          <wp:inline distT="0" distB="0" distL="0" distR="0" wp14:anchorId="1F5190AD" wp14:editId="17280E43">
            <wp:extent cx="2574000" cy="2304000"/>
            <wp:effectExtent l="0" t="0" r="0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 веры_архангельский соборКремля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000" cy="23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t xml:space="preserve">   _________________________________________</w:t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На какое церковное таинство указывает изображение виноградной лозы на иконе</w:t>
      </w:r>
      <w:r w:rsidRPr="00FA0BEF">
        <w:t xml:space="preserve"> </w:t>
      </w:r>
      <w:r w:rsidRPr="00FA0BEF">
        <w:rPr>
          <w:b/>
          <w:lang w:val="en-US"/>
        </w:rPr>
        <w:t>XVII</w:t>
      </w:r>
      <w:r w:rsidRPr="00FA0BEF">
        <w:rPr>
          <w:b/>
        </w:rPr>
        <w:t xml:space="preserve"> века?</w:t>
      </w:r>
      <w:r w:rsidRPr="00FA0BEF">
        <w:rPr>
          <w:b/>
        </w:rPr>
        <w:br/>
      </w:r>
      <w:r w:rsidRPr="00FA0BEF">
        <w:rPr>
          <w:b/>
        </w:rPr>
        <w:br/>
      </w:r>
      <w:r w:rsidRPr="00FA0BEF">
        <w:rPr>
          <w:noProof/>
          <w:lang w:eastAsia="ru-RU"/>
        </w:rPr>
        <w:drawing>
          <wp:inline distT="0" distB="0" distL="0" distR="0" wp14:anchorId="76B7D9A8" wp14:editId="06260084">
            <wp:extent cx="2568539" cy="2969409"/>
            <wp:effectExtent l="0" t="0" r="3810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мноградная лоза и чаша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3488" cy="297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0BEF">
        <w:rPr>
          <w:b/>
        </w:rPr>
        <w:t xml:space="preserve">   ___________________________________________</w:t>
      </w:r>
      <w:r w:rsidRPr="00FA0BEF">
        <w:rPr>
          <w:b/>
        </w:rPr>
        <w:br/>
      </w:r>
    </w:p>
    <w:p w:rsidR="00872730" w:rsidRPr="00FA0BEF" w:rsidRDefault="00872730" w:rsidP="00872730">
      <w:pPr>
        <w:pStyle w:val="ab"/>
        <w:numPr>
          <w:ilvl w:val="3"/>
          <w:numId w:val="24"/>
        </w:numPr>
        <w:spacing w:before="120" w:after="120"/>
        <w:ind w:left="-142" w:firstLine="19"/>
        <w:rPr>
          <w:b/>
        </w:rPr>
      </w:pPr>
      <w:r w:rsidRPr="00FA0BEF">
        <w:rPr>
          <w:b/>
        </w:rPr>
        <w:t>Автор первого фундаментального труда по истории христианской символики?</w:t>
      </w:r>
      <w:r w:rsidRPr="00FA0BEF">
        <w:rPr>
          <w:b/>
        </w:rPr>
        <w:br/>
        <w:t xml:space="preserve">А. </w:t>
      </w:r>
      <w:r w:rsidRPr="00FA0BEF">
        <w:t>В. Болотов</w:t>
      </w:r>
      <w:r w:rsidRPr="00FA0BEF">
        <w:rPr>
          <w:b/>
        </w:rPr>
        <w:t xml:space="preserve">             Б. </w:t>
      </w:r>
      <w:r w:rsidRPr="00FA0BEF">
        <w:t>А. Карташов</w:t>
      </w:r>
      <w:r w:rsidRPr="00FA0BEF">
        <w:rPr>
          <w:b/>
        </w:rPr>
        <w:t xml:space="preserve">          В. </w:t>
      </w:r>
      <w:r w:rsidRPr="00FA0BEF">
        <w:t>А. Уваров</w:t>
      </w:r>
      <w:r w:rsidRPr="00FA0BEF">
        <w:rPr>
          <w:b/>
        </w:rPr>
        <w:t xml:space="preserve">             Г. </w:t>
      </w:r>
      <w:r w:rsidRPr="00FA0BEF">
        <w:t>Н. Костомаров</w:t>
      </w:r>
    </w:p>
    <w:p w:rsidR="00273B76" w:rsidRPr="00FA0BEF" w:rsidRDefault="00872730" w:rsidP="00273B76">
      <w:pPr>
        <w:rPr>
          <w:rFonts w:ascii="Times New Roman" w:hAnsi="Times New Roman"/>
          <w:b/>
        </w:rPr>
      </w:pPr>
      <w:r w:rsidRPr="00FA0BEF">
        <w:rPr>
          <w:rFonts w:ascii="Times New Roman" w:hAnsi="Times New Roman"/>
          <w:b/>
          <w:sz w:val="24"/>
          <w:szCs w:val="24"/>
        </w:rPr>
        <w:t>Символом кого является эмблема ΙΧΘΥΣ  _________________________________</w:t>
      </w:r>
      <w:r w:rsidRPr="00FA0BEF">
        <w:rPr>
          <w:rFonts w:ascii="Times New Roman" w:hAnsi="Times New Roman"/>
          <w:b/>
          <w:sz w:val="24"/>
          <w:szCs w:val="24"/>
        </w:rPr>
        <w:br/>
      </w:r>
    </w:p>
    <w:p w:rsidR="00273B76" w:rsidRPr="00FA0BEF" w:rsidRDefault="00273B76">
      <w:pPr>
        <w:spacing w:after="0" w:line="240" w:lineRule="auto"/>
        <w:rPr>
          <w:rFonts w:ascii="Times New Roman" w:hAnsi="Times New Roman"/>
          <w:b/>
        </w:rPr>
      </w:pPr>
      <w:r w:rsidRPr="00FA0BEF">
        <w:rPr>
          <w:rFonts w:ascii="Times New Roman" w:hAnsi="Times New Roman"/>
          <w:b/>
        </w:rPr>
        <w:br w:type="page"/>
      </w:r>
    </w:p>
    <w:p w:rsidR="00872730" w:rsidRPr="00FA0BEF" w:rsidRDefault="00872730" w:rsidP="00273B76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FA0BEF">
        <w:rPr>
          <w:rFonts w:ascii="Times New Roman" w:hAnsi="Times New Roman"/>
          <w:b/>
          <w:bCs/>
          <w:sz w:val="28"/>
          <w:szCs w:val="28"/>
        </w:rPr>
        <w:lastRenderedPageBreak/>
        <w:t>Ключ к вопросам тест</w:t>
      </w:r>
      <w:r w:rsidR="00FA0BEF" w:rsidRPr="00FA0BEF">
        <w:rPr>
          <w:rFonts w:ascii="Times New Roman" w:hAnsi="Times New Roman"/>
          <w:b/>
          <w:bCs/>
          <w:sz w:val="28"/>
          <w:szCs w:val="28"/>
        </w:rPr>
        <w:t>а</w:t>
      </w:r>
      <w:r w:rsidRPr="00FA0BEF">
        <w:rPr>
          <w:rFonts w:ascii="Times New Roman" w:hAnsi="Times New Roman"/>
          <w:b/>
          <w:bCs/>
          <w:sz w:val="28"/>
          <w:szCs w:val="28"/>
        </w:rPr>
        <w:t xml:space="preserve"> №2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872730" w:rsidRPr="00FA0BEF" w:rsidTr="00273B76">
        <w:tc>
          <w:tcPr>
            <w:tcW w:w="1242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Вопрос</w:t>
            </w:r>
          </w:p>
        </w:tc>
        <w:tc>
          <w:tcPr>
            <w:tcW w:w="8329" w:type="dxa"/>
            <w:shd w:val="clear" w:color="auto" w:fill="F2F2F2" w:themeFill="background1" w:themeFillShade="F2"/>
          </w:tcPr>
          <w:p w:rsidR="00872730" w:rsidRPr="00FA0BEF" w:rsidRDefault="00872730" w:rsidP="00E969A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A0BEF">
              <w:rPr>
                <w:rFonts w:ascii="Times New Roman" w:hAnsi="Times New Roman" w:cs="Times New Roman"/>
                <w:b/>
              </w:rPr>
              <w:t>Ответ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А-б, Б-а, В-в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В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А-а, Б-б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Агнец, виноградная лоза</w:t>
            </w:r>
            <w:r w:rsidRPr="00FA0BEF">
              <w:rPr>
                <w:rFonts w:ascii="Times New Roman" w:hAnsi="Times New Roman" w:cs="Times New Roman"/>
              </w:rPr>
              <w:br/>
              <w:t>А – (д), Б – (в), В – ( б), Г – (а), Д – (е), Е – (г), Ж – (з), З – (ж)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Г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Сюжет картины связан с описанным в Новом Завете сорокадневным </w:t>
            </w:r>
            <w:hyperlink r:id="rId23" w:tooltip="Пост (религия)" w:history="1">
              <w:r w:rsidRPr="00FA0BEF">
                <w:rPr>
                  <w:rFonts w:ascii="Times New Roman" w:hAnsi="Times New Roman" w:cs="Times New Roman"/>
                  <w:color w:val="202122"/>
                </w:rPr>
                <w:t>постом</w:t>
              </w:r>
            </w:hyperlink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 xml:space="preserve"> Иисуса Христа в пустыне, куда он удалился после своего крещения, и с искушением Христа дьяволом, которое произошло во время этого поста.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 – (г), Б – (в), Г – (а), Е – (б)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А-б, Б-в, В-а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А, Б, В, Г, Д, Е, Ж, З, - Да, И – нет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 – (ж), Б – (б), В – (а), Г – (е), Д – (д), Е – (г), Ж – (в)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</w:rPr>
              <w:t>А – (г), Б – (а), В – (д), Г – (е), Д – (б), Е – (ж), Ж – (к), З – (в), И – (и), К – (з), М – (л)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Нет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Г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Храма в Иерусалиме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Б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</w:rPr>
              <w:t>А – (а), Б – (б), В – (в), Г – (ж), Д – (е), Е – (г), Ж – (з), З – (д)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</w:rPr>
              <w:t>Б, В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</w:rPr>
              <w:t>Нет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lastRenderedPageBreak/>
              <w:t>26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Символ, знак, залог, пароль, эмблема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Символу веры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Причастие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В</w:t>
            </w:r>
          </w:p>
        </w:tc>
      </w:tr>
      <w:tr w:rsidR="00872730" w:rsidRPr="00FA0BEF" w:rsidTr="00E969AB">
        <w:tc>
          <w:tcPr>
            <w:tcW w:w="1242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</w:rPr>
            </w:pPr>
            <w:r w:rsidRPr="00FA0BEF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8329" w:type="dxa"/>
          </w:tcPr>
          <w:p w:rsidR="00872730" w:rsidRPr="00FA0BEF" w:rsidRDefault="00872730" w:rsidP="00E969AB">
            <w:pPr>
              <w:rPr>
                <w:rFonts w:ascii="Times New Roman" w:hAnsi="Times New Roman" w:cs="Times New Roman"/>
                <w:color w:val="202122"/>
                <w:shd w:val="clear" w:color="auto" w:fill="FFFFFF"/>
              </w:rPr>
            </w:pPr>
            <w:r w:rsidRPr="00FA0BEF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>Иисуса Христа</w:t>
            </w:r>
          </w:p>
        </w:tc>
      </w:tr>
    </w:tbl>
    <w:p w:rsidR="00872730" w:rsidRPr="00FA0BEF" w:rsidRDefault="00872730" w:rsidP="00872730">
      <w:pPr>
        <w:spacing w:before="120" w:after="120"/>
        <w:rPr>
          <w:rFonts w:ascii="Times New Roman" w:hAnsi="Times New Roman"/>
          <w:b/>
        </w:rPr>
      </w:pPr>
    </w:p>
    <w:p w:rsidR="006E6B39" w:rsidRPr="00FA0BEF" w:rsidRDefault="006E6B39" w:rsidP="006E6B39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FA0BEF">
        <w:rPr>
          <w:rFonts w:ascii="Times New Roman" w:hAnsi="Times New Roman"/>
          <w:b/>
          <w:color w:val="000000"/>
          <w:sz w:val="28"/>
          <w:szCs w:val="28"/>
        </w:rPr>
        <w:t>Итоговая аттестация: зачет с оценкой</w:t>
      </w:r>
    </w:p>
    <w:p w:rsidR="006E6B39" w:rsidRPr="00FA0BEF" w:rsidRDefault="006E6B39" w:rsidP="006E6B39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FA0BEF">
        <w:rPr>
          <w:rFonts w:ascii="Times New Roman" w:hAnsi="Times New Roman"/>
          <w:b/>
          <w:color w:val="000000"/>
          <w:sz w:val="24"/>
          <w:szCs w:val="24"/>
        </w:rPr>
        <w:t>Структура билета</w:t>
      </w:r>
    </w:p>
    <w:p w:rsidR="006E6B39" w:rsidRPr="00AD0D79" w:rsidRDefault="006E6B39" w:rsidP="002D1F54">
      <w:pPr>
        <w:pStyle w:val="11"/>
        <w:ind w:left="142"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AD0D79">
        <w:rPr>
          <w:rFonts w:ascii="Times New Roman" w:hAnsi="Times New Roman"/>
          <w:color w:val="000000"/>
          <w:sz w:val="24"/>
          <w:szCs w:val="24"/>
        </w:rPr>
        <w:t xml:space="preserve">1. Устный ответ на вопрос билета по темам лекционных занятий по рабочей программе </w:t>
      </w:r>
      <w:r w:rsidR="008824EB" w:rsidRPr="00AD0D79">
        <w:rPr>
          <w:rFonts w:ascii="Times New Roman" w:hAnsi="Times New Roman"/>
          <w:color w:val="000000"/>
          <w:sz w:val="24"/>
          <w:szCs w:val="24"/>
        </w:rPr>
        <w:t>Д</w:t>
      </w:r>
      <w:r w:rsidRPr="00AD0D79">
        <w:rPr>
          <w:rFonts w:ascii="Times New Roman" w:hAnsi="Times New Roman"/>
          <w:color w:val="000000"/>
          <w:sz w:val="24"/>
          <w:szCs w:val="24"/>
        </w:rPr>
        <w:t>исциплины.</w:t>
      </w:r>
    </w:p>
    <w:p w:rsidR="006E6B39" w:rsidRPr="00AD0D79" w:rsidRDefault="006E6B39" w:rsidP="002D1F54">
      <w:pPr>
        <w:pStyle w:val="11"/>
        <w:ind w:left="142"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AD0D79">
        <w:rPr>
          <w:rFonts w:ascii="Times New Roman" w:hAnsi="Times New Roman"/>
          <w:color w:val="000000"/>
          <w:sz w:val="24"/>
          <w:szCs w:val="24"/>
        </w:rPr>
        <w:t xml:space="preserve">2. Устный ответ на вопрос билета по темам семинарских занятий по рабочей программе </w:t>
      </w:r>
      <w:r w:rsidR="008824EB" w:rsidRPr="00AD0D79">
        <w:rPr>
          <w:rFonts w:ascii="Times New Roman" w:hAnsi="Times New Roman"/>
          <w:color w:val="000000"/>
          <w:sz w:val="24"/>
          <w:szCs w:val="24"/>
        </w:rPr>
        <w:t>Д</w:t>
      </w:r>
      <w:r w:rsidRPr="00AD0D79">
        <w:rPr>
          <w:rFonts w:ascii="Times New Roman" w:hAnsi="Times New Roman"/>
          <w:color w:val="000000"/>
          <w:sz w:val="24"/>
          <w:szCs w:val="24"/>
        </w:rPr>
        <w:t>исциплины.</w:t>
      </w:r>
    </w:p>
    <w:p w:rsidR="006E6B39" w:rsidRPr="00AD0D79" w:rsidRDefault="006E6B39" w:rsidP="006E6B39">
      <w:pPr>
        <w:pStyle w:val="11"/>
        <w:ind w:left="899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AD0D79">
        <w:rPr>
          <w:rFonts w:ascii="Times New Roman" w:hAnsi="Times New Roman"/>
          <w:b/>
          <w:color w:val="000000"/>
          <w:sz w:val="24"/>
          <w:szCs w:val="24"/>
        </w:rPr>
        <w:t>Примеры вопросов билета</w:t>
      </w:r>
    </w:p>
    <w:p w:rsidR="006E6B39" w:rsidRPr="00AD0D79" w:rsidRDefault="006E6B39" w:rsidP="002D1F54">
      <w:pPr>
        <w:pStyle w:val="11"/>
        <w:spacing w:before="120" w:after="120"/>
        <w:ind w:left="142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AD0D79">
        <w:rPr>
          <w:rFonts w:ascii="Times New Roman" w:hAnsi="Times New Roman"/>
          <w:b/>
          <w:color w:val="000000"/>
          <w:sz w:val="24"/>
          <w:szCs w:val="24"/>
        </w:rPr>
        <w:t>1 вопрос билета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1. </w:t>
      </w:r>
      <w:r w:rsidR="006E6B39" w:rsidRPr="00AD0D79">
        <w:rPr>
          <w:rFonts w:ascii="Times New Roman" w:hAnsi="Times New Roman"/>
          <w:sz w:val="24"/>
          <w:szCs w:val="24"/>
        </w:rPr>
        <w:t>Что такое «символ»? Что такое «знак»? Определение, примеры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2. </w:t>
      </w:r>
      <w:r w:rsidR="006E6B39" w:rsidRPr="00AD0D79">
        <w:rPr>
          <w:rFonts w:ascii="Times New Roman" w:hAnsi="Times New Roman"/>
          <w:sz w:val="24"/>
          <w:szCs w:val="24"/>
        </w:rPr>
        <w:t>Язык как символическая система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3. </w:t>
      </w:r>
      <w:r w:rsidR="006E6B39" w:rsidRPr="00AD0D79">
        <w:rPr>
          <w:rFonts w:ascii="Times New Roman" w:hAnsi="Times New Roman"/>
          <w:sz w:val="24"/>
          <w:szCs w:val="24"/>
        </w:rPr>
        <w:t>Основные положения работы Э. Кассирера «Философия символических форм»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4. </w:t>
      </w:r>
      <w:r w:rsidR="006E6B39" w:rsidRPr="00AD0D79">
        <w:rPr>
          <w:rFonts w:ascii="Times New Roman" w:hAnsi="Times New Roman"/>
          <w:sz w:val="24"/>
          <w:szCs w:val="24"/>
        </w:rPr>
        <w:t>Исторический контекст возникновения христианской символики и эмблематики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5. </w:t>
      </w:r>
      <w:r w:rsidR="006E6B39" w:rsidRPr="00AD0D79">
        <w:rPr>
          <w:rFonts w:ascii="Times New Roman" w:hAnsi="Times New Roman"/>
          <w:sz w:val="24"/>
          <w:szCs w:val="24"/>
        </w:rPr>
        <w:t>Социальная природа христианской символики и эмблематики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6. </w:t>
      </w:r>
      <w:r w:rsidR="006E6B39" w:rsidRPr="00AD0D79">
        <w:rPr>
          <w:rFonts w:ascii="Times New Roman" w:hAnsi="Times New Roman"/>
          <w:sz w:val="24"/>
          <w:szCs w:val="24"/>
        </w:rPr>
        <w:t>Христианская символика и эмблематика как способ коммуникации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7. </w:t>
      </w:r>
      <w:r w:rsidR="006E6B39" w:rsidRPr="00AD0D79">
        <w:rPr>
          <w:rFonts w:ascii="Times New Roman" w:hAnsi="Times New Roman"/>
          <w:sz w:val="24"/>
          <w:szCs w:val="24"/>
        </w:rPr>
        <w:t>Идеографический и номотетический методы изучения христианской символики и эмблематики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8. </w:t>
      </w:r>
      <w:r w:rsidR="006E6B39" w:rsidRPr="00AD0D79">
        <w:rPr>
          <w:rFonts w:ascii="Times New Roman" w:hAnsi="Times New Roman"/>
          <w:sz w:val="24"/>
          <w:szCs w:val="24"/>
        </w:rPr>
        <w:t>Основные греческие слова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9. </w:t>
      </w:r>
      <w:r w:rsidR="006E6B39" w:rsidRPr="00AD0D79">
        <w:rPr>
          <w:rFonts w:ascii="Times New Roman" w:hAnsi="Times New Roman"/>
          <w:sz w:val="24"/>
          <w:szCs w:val="24"/>
        </w:rPr>
        <w:t>Основные латинские слова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10. </w:t>
      </w:r>
      <w:r w:rsidR="006E6B39" w:rsidRPr="00AD0D79">
        <w:rPr>
          <w:rFonts w:ascii="Times New Roman" w:hAnsi="Times New Roman"/>
          <w:sz w:val="24"/>
          <w:szCs w:val="24"/>
        </w:rPr>
        <w:t>Основные церковнославянские слова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11. </w:t>
      </w:r>
      <w:r w:rsidR="006E6B39" w:rsidRPr="00AD0D79">
        <w:rPr>
          <w:rFonts w:ascii="Times New Roman" w:hAnsi="Times New Roman"/>
          <w:sz w:val="24"/>
          <w:szCs w:val="24"/>
        </w:rPr>
        <w:t>Символика Христа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12. </w:t>
      </w:r>
      <w:r w:rsidR="006E6B39" w:rsidRPr="00AD0D79">
        <w:rPr>
          <w:rFonts w:ascii="Times New Roman" w:hAnsi="Times New Roman"/>
          <w:sz w:val="24"/>
          <w:szCs w:val="24"/>
        </w:rPr>
        <w:t>Символика Богоматери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13. </w:t>
      </w:r>
      <w:r w:rsidR="006E6B39" w:rsidRPr="00AD0D79">
        <w:rPr>
          <w:rFonts w:ascii="Times New Roman" w:hAnsi="Times New Roman"/>
          <w:sz w:val="24"/>
          <w:szCs w:val="24"/>
        </w:rPr>
        <w:t>Символика Благовещения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 xml:space="preserve">14. </w:t>
      </w:r>
      <w:r w:rsidR="006E6B39" w:rsidRPr="00AD0D79">
        <w:rPr>
          <w:rFonts w:ascii="Times New Roman" w:hAnsi="Times New Roman"/>
          <w:sz w:val="24"/>
          <w:szCs w:val="24"/>
        </w:rPr>
        <w:t>Символика Воскресения на объектах материальной культуры</w:t>
      </w:r>
    </w:p>
    <w:p w:rsidR="006E6B39" w:rsidRPr="00AD0D79" w:rsidRDefault="002D1F54" w:rsidP="002D1F54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lastRenderedPageBreak/>
        <w:t xml:space="preserve">15. </w:t>
      </w:r>
      <w:r w:rsidR="006E6B39" w:rsidRPr="00AD0D79">
        <w:rPr>
          <w:rFonts w:ascii="Times New Roman" w:hAnsi="Times New Roman"/>
          <w:sz w:val="24"/>
          <w:szCs w:val="24"/>
        </w:rPr>
        <w:t>Символика Евхаристии</w:t>
      </w:r>
      <w:r w:rsidR="006E6B39" w:rsidRPr="00AD0D79">
        <w:rPr>
          <w:rFonts w:ascii="Times New Roman" w:hAnsi="Times New Roman"/>
          <w:sz w:val="24"/>
          <w:szCs w:val="24"/>
        </w:rPr>
        <w:br/>
      </w:r>
      <w:r w:rsidR="006E6B39" w:rsidRPr="00AD0D79">
        <w:rPr>
          <w:rFonts w:ascii="Times New Roman" w:hAnsi="Times New Roman"/>
          <w:sz w:val="24"/>
          <w:szCs w:val="24"/>
        </w:rPr>
        <w:br/>
      </w:r>
      <w:r w:rsidR="006E6B39" w:rsidRPr="00AD0D79">
        <w:rPr>
          <w:rFonts w:ascii="Times New Roman" w:hAnsi="Times New Roman"/>
          <w:b/>
          <w:color w:val="000000"/>
          <w:sz w:val="24"/>
          <w:szCs w:val="24"/>
          <w:lang w:eastAsia="zh-CN"/>
        </w:rPr>
        <w:t>2 вопрос билета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1. Символом чего/кого является крест?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2. Символом чего/кого является череп?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3. Символом чего/кого является змей?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4. Символом чего/кого являются лев и бык? Каким библейским сюжетам/фрагменту библейского текста они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5. Символом чего/кого является голубь?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6. Символом чего/кого является агнец?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7. Символом чего/кого является чаша?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8. Символом чего/кого является серафим?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9. Символом чего/кого является сосуд?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10. Символом чего/кого является якорь?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11. Символом чего/кого является рыба?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12. Символом чего/кого является масличная ветвь?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13. Символом чего/кого является лилия?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14. Символом чего/кого является корабль? Какому библейскому сюжету/фрагменту библейского текста он соответствует?</w:t>
      </w:r>
    </w:p>
    <w:p w:rsidR="006E6B39" w:rsidRPr="00AD0D79" w:rsidRDefault="006E6B39" w:rsidP="006E6B39">
      <w:pPr>
        <w:ind w:left="142"/>
        <w:rPr>
          <w:rFonts w:ascii="Times New Roman" w:hAnsi="Times New Roman"/>
          <w:sz w:val="24"/>
          <w:szCs w:val="24"/>
        </w:rPr>
      </w:pPr>
      <w:r w:rsidRPr="00AD0D79">
        <w:rPr>
          <w:rFonts w:ascii="Times New Roman" w:hAnsi="Times New Roman"/>
          <w:sz w:val="24"/>
          <w:szCs w:val="24"/>
        </w:rPr>
        <w:t>15. Символом чего/кого является виноградная лоза/гроздь? Какому библейскому сюжету/фрагменту библейского текста он соответствует?</w:t>
      </w:r>
    </w:p>
    <w:p w:rsidR="00E27C93" w:rsidRDefault="00E27C9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D95FB1" w:rsidRPr="00FA0BEF" w:rsidRDefault="00D95FB1" w:rsidP="00946431">
      <w:pPr>
        <w:pStyle w:val="2"/>
        <w:ind w:left="0"/>
        <w:jc w:val="center"/>
        <w:rPr>
          <w:b/>
          <w:sz w:val="24"/>
          <w:szCs w:val="24"/>
        </w:rPr>
      </w:pPr>
      <w:r w:rsidRPr="00FA0BEF">
        <w:rPr>
          <w:b/>
          <w:sz w:val="24"/>
          <w:szCs w:val="24"/>
        </w:rPr>
        <w:lastRenderedPageBreak/>
        <w:t>Показатели оценивания планируемых результатов обучения на рубежном контроле</w:t>
      </w:r>
      <w:r w:rsidR="00262D68" w:rsidRPr="00FA0BEF">
        <w:rPr>
          <w:b/>
          <w:sz w:val="24"/>
          <w:szCs w:val="24"/>
        </w:rPr>
        <w:t xml:space="preserve"> </w:t>
      </w:r>
      <w:r w:rsidR="00946431" w:rsidRPr="00FA0BEF">
        <w:rPr>
          <w:b/>
          <w:sz w:val="24"/>
          <w:szCs w:val="24"/>
        </w:rPr>
        <w:t>(в форме коллоквиума)</w:t>
      </w:r>
    </w:p>
    <w:p w:rsidR="00946431" w:rsidRPr="00FA0BEF" w:rsidRDefault="00946431" w:rsidP="00946431">
      <w:pPr>
        <w:pStyle w:val="2"/>
        <w:ind w:left="0"/>
        <w:jc w:val="center"/>
        <w:rPr>
          <w:b/>
          <w:sz w:val="24"/>
          <w:szCs w:val="24"/>
        </w:rPr>
      </w:pPr>
    </w:p>
    <w:tbl>
      <w:tblPr>
        <w:tblW w:w="9153" w:type="dxa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35"/>
        <w:gridCol w:w="5228"/>
        <w:gridCol w:w="790"/>
      </w:tblGrid>
      <w:tr w:rsidR="00D95FB1" w:rsidRPr="00FA0BEF" w:rsidTr="009731A2">
        <w:trPr>
          <w:trHeight w:val="771"/>
        </w:trPr>
        <w:tc>
          <w:tcPr>
            <w:tcW w:w="3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ind w:left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Полнота и правильность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ответа</w:t>
            </w: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 w:rsidP="0094643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 xml:space="preserve">полно </w:t>
            </w:r>
            <w:r w:rsidR="00016FB7" w:rsidRPr="00FA0BEF">
              <w:rPr>
                <w:rFonts w:ascii="Times New Roman" w:hAnsi="Times New Roman"/>
                <w:sz w:val="24"/>
                <w:szCs w:val="24"/>
              </w:rPr>
              <w:t xml:space="preserve">и правильно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излагает материал, дает правильное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определение основных понятий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3-2</w:t>
            </w:r>
          </w:p>
        </w:tc>
      </w:tr>
      <w:tr w:rsidR="00D95FB1" w:rsidRPr="00FA0BEF" w:rsidTr="009731A2">
        <w:trPr>
          <w:trHeight w:val="1081"/>
        </w:trPr>
        <w:tc>
          <w:tcPr>
            <w:tcW w:w="3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 w:rsidP="0094643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излагает материал неполно и допускает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неточности в определении понятий или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формулировке правил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1-0</w:t>
            </w:r>
          </w:p>
        </w:tc>
      </w:tr>
      <w:tr w:rsidR="00D95FB1" w:rsidRPr="00FA0BEF" w:rsidTr="009731A2">
        <w:trPr>
          <w:trHeight w:val="1701"/>
        </w:trPr>
        <w:tc>
          <w:tcPr>
            <w:tcW w:w="3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ind w:left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Степень осознанности,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br/>
            </w:r>
            <w:r w:rsidRPr="00FA0BEF">
              <w:rPr>
                <w:rFonts w:ascii="Times New Roman" w:hAnsi="Times New Roman"/>
                <w:sz w:val="24"/>
                <w:szCs w:val="24"/>
              </w:rPr>
              <w:t>понимания изученного</w:t>
            </w: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 w:rsidP="0094643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обнаруживает понимание материала, может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обосновать свои суждения, применить знания на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практике, привести необходимые примеры не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только из учебника, но и самостоятельно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составленные, дает анализ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3-2</w:t>
            </w:r>
          </w:p>
        </w:tc>
      </w:tr>
      <w:tr w:rsidR="00D95FB1" w:rsidRPr="00FA0BEF" w:rsidTr="009731A2">
        <w:trPr>
          <w:trHeight w:val="1081"/>
        </w:trPr>
        <w:tc>
          <w:tcPr>
            <w:tcW w:w="3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 w:rsidP="0094643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обнаруживает понимание материала, но не умеет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достаточно глубоко и доказательно обосновать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свои суждения или привести свои примеры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95FB1" w:rsidRPr="00FA0BEF" w:rsidTr="009731A2">
        <w:trPr>
          <w:trHeight w:val="277"/>
        </w:trPr>
        <w:tc>
          <w:tcPr>
            <w:tcW w:w="3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нет понимания материала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946431" w:rsidRPr="00FA0BEF" w:rsidTr="009731A2">
        <w:trPr>
          <w:trHeight w:val="1592"/>
        </w:trPr>
        <w:tc>
          <w:tcPr>
            <w:tcW w:w="3135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946431" w:rsidRPr="00FA0BEF" w:rsidRDefault="00946431" w:rsidP="00946431">
            <w:pPr>
              <w:ind w:left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Четкость и грамотность речи</w:t>
            </w:r>
          </w:p>
        </w:tc>
        <w:tc>
          <w:tcPr>
            <w:tcW w:w="52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:rsidR="00946431" w:rsidRPr="00FA0BEF" w:rsidRDefault="00946431" w:rsidP="0094643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излагает материал последовательно и правильно с точки зрения норм литературного языка</w:t>
            </w:r>
          </w:p>
        </w:tc>
        <w:tc>
          <w:tcPr>
            <w:tcW w:w="79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:rsidR="00946431" w:rsidRPr="00FA0BEF" w:rsidRDefault="00946431">
            <w:pPr>
              <w:ind w:right="760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2-1</w:t>
            </w:r>
          </w:p>
        </w:tc>
      </w:tr>
      <w:tr w:rsidR="00946431" w:rsidRPr="00FA0BEF" w:rsidTr="009731A2">
        <w:trPr>
          <w:trHeight w:val="328"/>
        </w:trPr>
        <w:tc>
          <w:tcPr>
            <w:tcW w:w="3135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6431" w:rsidRPr="00FA0BEF" w:rsidRDefault="00946431" w:rsidP="009464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:rsidR="00946431" w:rsidRPr="00FA0BEF" w:rsidRDefault="00946431" w:rsidP="0094643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излагает материал непоследовательно, нормы литературного языка не выдержаны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:rsidR="00946431" w:rsidRPr="00FA0BEF" w:rsidRDefault="00946431">
            <w:pPr>
              <w:ind w:right="760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1-0</w:t>
            </w:r>
          </w:p>
        </w:tc>
      </w:tr>
      <w:tr w:rsidR="00D95FB1" w:rsidRPr="00FA0BEF" w:rsidTr="009731A2">
        <w:trPr>
          <w:trHeight w:val="517"/>
        </w:trPr>
        <w:tc>
          <w:tcPr>
            <w:tcW w:w="3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ind w:left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Ответы на дополнительные вопросы</w:t>
            </w:r>
          </w:p>
        </w:tc>
        <w:tc>
          <w:tcPr>
            <w:tcW w:w="52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Четко и грамотно отвечает на вопросы</w:t>
            </w:r>
          </w:p>
        </w:tc>
        <w:tc>
          <w:tcPr>
            <w:tcW w:w="7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right="760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95FB1" w:rsidRPr="00FA0BEF" w:rsidTr="009731A2">
        <w:trPr>
          <w:trHeight w:val="517"/>
        </w:trPr>
        <w:tc>
          <w:tcPr>
            <w:tcW w:w="3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52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>
            <w:pPr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7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>
            <w:pPr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</w:tr>
      <w:tr w:rsidR="00D95FB1" w:rsidRPr="00FA0BEF" w:rsidTr="009731A2">
        <w:trPr>
          <w:trHeight w:val="107"/>
        </w:trPr>
        <w:tc>
          <w:tcPr>
            <w:tcW w:w="3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5FB1" w:rsidRPr="00FA0BEF" w:rsidRDefault="00D95FB1" w:rsidP="00946431">
            <w:pPr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 w:rsidP="00946431">
            <w:pPr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Затрудняется или отвечает неправильно на</w:t>
            </w:r>
            <w:r w:rsidR="00946431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поставленный вопрос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95FB1" w:rsidRPr="00FA0BEF" w:rsidRDefault="00D95FB1">
            <w:pPr>
              <w:ind w:right="760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1-0</w:t>
            </w:r>
          </w:p>
        </w:tc>
      </w:tr>
    </w:tbl>
    <w:p w:rsidR="0020185E" w:rsidRPr="00FA0BEF" w:rsidRDefault="0020185E" w:rsidP="0020185E">
      <w:pPr>
        <w:spacing w:line="192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824EB" w:rsidRPr="00FA0BEF" w:rsidRDefault="008824EB" w:rsidP="00340433">
      <w:pPr>
        <w:ind w:left="720"/>
        <w:jc w:val="center"/>
        <w:rPr>
          <w:rFonts w:ascii="Times New Roman" w:hAnsi="Times New Roman"/>
          <w:b/>
        </w:rPr>
      </w:pPr>
    </w:p>
    <w:p w:rsidR="00FA0BEF" w:rsidRPr="00FA0BEF" w:rsidRDefault="00FA0BEF" w:rsidP="00FA0BEF">
      <w:pPr>
        <w:ind w:left="720"/>
        <w:jc w:val="center"/>
        <w:rPr>
          <w:rFonts w:ascii="Times New Roman" w:hAnsi="Times New Roman"/>
          <w:b/>
          <w:sz w:val="28"/>
          <w:szCs w:val="28"/>
        </w:rPr>
      </w:pPr>
      <w:r w:rsidRPr="00FA0BEF">
        <w:rPr>
          <w:rFonts w:ascii="Times New Roman" w:hAnsi="Times New Roman"/>
          <w:b/>
          <w:sz w:val="28"/>
          <w:szCs w:val="28"/>
        </w:rPr>
        <w:t>Критерии оценивания</w:t>
      </w:r>
      <w:r w:rsidRPr="00FA0BEF">
        <w:rPr>
          <w:rFonts w:ascii="Times New Roman" w:hAnsi="Times New Roman"/>
          <w:sz w:val="28"/>
          <w:szCs w:val="28"/>
        </w:rPr>
        <w:t xml:space="preserve"> </w:t>
      </w:r>
      <w:r w:rsidRPr="00FA0BEF">
        <w:rPr>
          <w:rFonts w:ascii="Times New Roman" w:hAnsi="Times New Roman"/>
          <w:b/>
          <w:sz w:val="28"/>
          <w:szCs w:val="28"/>
        </w:rPr>
        <w:t>контрольной работы</w:t>
      </w:r>
    </w:p>
    <w:p w:rsidR="00FA0BEF" w:rsidRPr="00FA0BEF" w:rsidRDefault="00FA0BEF" w:rsidP="00FA0BEF">
      <w:pPr>
        <w:ind w:firstLine="851"/>
        <w:jc w:val="both"/>
        <w:rPr>
          <w:rFonts w:ascii="Times New Roman" w:hAnsi="Times New Roman"/>
        </w:rPr>
      </w:pPr>
      <w:r w:rsidRPr="00FA0BEF">
        <w:rPr>
          <w:rFonts w:ascii="Times New Roman" w:hAnsi="Times New Roman"/>
        </w:rPr>
        <w:t>На коллоквиуме оценивается уровень подготовки студента по теме контрольной работы: учитываются фактические знания и способность грамотно излагать основные положения написанного текста.</w:t>
      </w:r>
    </w:p>
    <w:p w:rsidR="00E27C93" w:rsidRDefault="00E27C9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FA0BEF" w:rsidRPr="00FA0BEF" w:rsidRDefault="00FA0BEF" w:rsidP="00FA0BEF">
      <w:pPr>
        <w:ind w:left="720"/>
        <w:jc w:val="center"/>
        <w:rPr>
          <w:rFonts w:ascii="Times New Roman" w:hAnsi="Times New Roman"/>
          <w:b/>
          <w:sz w:val="28"/>
          <w:szCs w:val="28"/>
        </w:rPr>
      </w:pPr>
      <w:r w:rsidRPr="00FA0BEF">
        <w:rPr>
          <w:rFonts w:ascii="Times New Roman" w:hAnsi="Times New Roman"/>
          <w:b/>
          <w:sz w:val="28"/>
          <w:szCs w:val="28"/>
        </w:rPr>
        <w:lastRenderedPageBreak/>
        <w:t>Критерии оценивания</w:t>
      </w:r>
      <w:r w:rsidRPr="00FA0BEF">
        <w:rPr>
          <w:rFonts w:ascii="Times New Roman" w:hAnsi="Times New Roman"/>
          <w:sz w:val="28"/>
          <w:szCs w:val="28"/>
        </w:rPr>
        <w:t xml:space="preserve"> </w:t>
      </w:r>
      <w:r w:rsidRPr="00FA0BEF">
        <w:rPr>
          <w:rFonts w:ascii="Times New Roman" w:hAnsi="Times New Roman"/>
          <w:b/>
          <w:sz w:val="28"/>
          <w:szCs w:val="28"/>
        </w:rPr>
        <w:t>теста</w:t>
      </w:r>
    </w:p>
    <w:p w:rsidR="00FA0BEF" w:rsidRPr="00FA0BEF" w:rsidRDefault="00FA0BEF" w:rsidP="00FA0BEF">
      <w:pPr>
        <w:ind w:firstLine="720"/>
        <w:jc w:val="both"/>
        <w:rPr>
          <w:rFonts w:ascii="Times New Roman" w:hAnsi="Times New Roman"/>
        </w:rPr>
      </w:pPr>
      <w:r w:rsidRPr="00FA0BEF">
        <w:rPr>
          <w:rFonts w:ascii="Times New Roman" w:hAnsi="Times New Roman"/>
        </w:rPr>
        <w:t>Студент, правильно ответивший более чем на 50% вопросов теста, считается сдавшим тест.</w:t>
      </w:r>
    </w:p>
    <w:p w:rsidR="00FA0BEF" w:rsidRPr="00FA0BEF" w:rsidRDefault="00FA0BEF" w:rsidP="00FA0BEF">
      <w:pPr>
        <w:pStyle w:val="ab"/>
        <w:spacing w:after="200"/>
        <w:ind w:left="720"/>
        <w:jc w:val="center"/>
        <w:rPr>
          <w:b/>
          <w:sz w:val="28"/>
          <w:szCs w:val="28"/>
        </w:rPr>
      </w:pPr>
      <w:r w:rsidRPr="00FA0BEF">
        <w:rPr>
          <w:b/>
          <w:sz w:val="28"/>
          <w:szCs w:val="28"/>
        </w:rPr>
        <w:t>Критерии оценивания</w:t>
      </w:r>
      <w:r w:rsidRPr="00FA0BEF">
        <w:rPr>
          <w:sz w:val="28"/>
          <w:szCs w:val="28"/>
        </w:rPr>
        <w:t xml:space="preserve"> </w:t>
      </w:r>
      <w:r w:rsidRPr="00FA0BEF">
        <w:rPr>
          <w:b/>
          <w:sz w:val="28"/>
          <w:szCs w:val="28"/>
        </w:rPr>
        <w:t>на зачете</w:t>
      </w:r>
    </w:p>
    <w:p w:rsidR="00FA0BEF" w:rsidRPr="00FA0BEF" w:rsidRDefault="00FA0BEF" w:rsidP="00FA0BEF">
      <w:pPr>
        <w:ind w:firstLine="851"/>
        <w:jc w:val="both"/>
        <w:rPr>
          <w:rFonts w:ascii="Times New Roman" w:hAnsi="Times New Roman"/>
          <w:color w:val="000000"/>
        </w:rPr>
      </w:pPr>
      <w:r w:rsidRPr="00FA0BEF">
        <w:rPr>
          <w:rFonts w:ascii="Times New Roman" w:hAnsi="Times New Roman"/>
          <w:color w:val="000000"/>
        </w:rPr>
        <w:t>Уровень знаний, умений и навыков по дисциплине оценивается по пятибалльной системе.</w:t>
      </w:r>
    </w:p>
    <w:p w:rsidR="00FA0BEF" w:rsidRPr="00FA0BEF" w:rsidRDefault="00FA0BEF" w:rsidP="00FA0BEF">
      <w:pPr>
        <w:ind w:firstLine="720"/>
        <w:jc w:val="both"/>
        <w:rPr>
          <w:rFonts w:ascii="Times New Roman" w:hAnsi="Times New Roman"/>
        </w:rPr>
      </w:pPr>
      <w:r w:rsidRPr="00FA0BEF">
        <w:rPr>
          <w:rFonts w:ascii="Times New Roman" w:hAnsi="Times New Roman"/>
          <w:b/>
        </w:rPr>
        <w:t>«Отлично»</w:t>
      </w:r>
      <w:r w:rsidRPr="00FA0BEF">
        <w:rPr>
          <w:rFonts w:ascii="Times New Roman" w:hAnsi="Times New Roman"/>
        </w:rPr>
        <w:t xml:space="preserve"> - выставляется студенту, показавшему всесторонние, систематизированные, глубокие знания учебной программы дисциплины и умение уверенно применять их для анализа историко-педагогических событий.</w:t>
      </w:r>
    </w:p>
    <w:p w:rsidR="00FA0BEF" w:rsidRPr="00FA0BEF" w:rsidRDefault="00FA0BEF" w:rsidP="00FA0BEF">
      <w:pPr>
        <w:ind w:firstLine="720"/>
        <w:jc w:val="both"/>
        <w:rPr>
          <w:rFonts w:ascii="Times New Roman" w:hAnsi="Times New Roman"/>
        </w:rPr>
      </w:pPr>
      <w:r w:rsidRPr="00FA0BEF">
        <w:rPr>
          <w:rFonts w:ascii="Times New Roman" w:hAnsi="Times New Roman"/>
          <w:b/>
        </w:rPr>
        <w:t>«Хорошо»</w:t>
      </w:r>
      <w:r w:rsidRPr="00FA0BEF">
        <w:rPr>
          <w:rFonts w:ascii="Times New Roman" w:hAnsi="Times New Roman"/>
        </w:rPr>
        <w:t xml:space="preserve"> - выставляется студенту, показавшему полные знания учебной программы дисциплины, умение применять их для анализа историко-педагогических событий и допустившему в ответе некоторые неточности.</w:t>
      </w:r>
    </w:p>
    <w:p w:rsidR="00FA0BEF" w:rsidRPr="00FA0BEF" w:rsidRDefault="00FA0BEF" w:rsidP="00FA0BEF">
      <w:pPr>
        <w:ind w:firstLine="720"/>
        <w:jc w:val="both"/>
        <w:rPr>
          <w:rFonts w:ascii="Times New Roman" w:hAnsi="Times New Roman"/>
        </w:rPr>
      </w:pPr>
      <w:r w:rsidRPr="00FA0BEF">
        <w:rPr>
          <w:rFonts w:ascii="Times New Roman" w:hAnsi="Times New Roman"/>
          <w:b/>
        </w:rPr>
        <w:t>«Удовлетворительно»</w:t>
      </w:r>
      <w:r w:rsidRPr="00FA0BEF">
        <w:rPr>
          <w:rFonts w:ascii="Times New Roman" w:hAnsi="Times New Roman"/>
        </w:rPr>
        <w:t xml:space="preserve"> - выставляется студенту, показавшему фрагментарный, разрозненный характер знаний, при этом он владеет основными разделами учебной программы, необходимыми для дальнейшего обучения.</w:t>
      </w:r>
    </w:p>
    <w:p w:rsidR="00D95FB1" w:rsidRPr="00FA0BEF" w:rsidRDefault="00FA0BEF" w:rsidP="00FA0BEF">
      <w:pPr>
        <w:ind w:firstLine="851"/>
        <w:jc w:val="both"/>
        <w:rPr>
          <w:rFonts w:ascii="Times New Roman" w:hAnsi="Times New Roman"/>
          <w:sz w:val="24"/>
          <w:szCs w:val="24"/>
        </w:rPr>
      </w:pPr>
      <w:r w:rsidRPr="00FA0BEF">
        <w:rPr>
          <w:rFonts w:ascii="Times New Roman" w:hAnsi="Times New Roman"/>
          <w:b/>
        </w:rPr>
        <w:t>«Неудовлетворительно»</w:t>
      </w:r>
      <w:r w:rsidRPr="00FA0BEF">
        <w:rPr>
          <w:rFonts w:ascii="Times New Roman" w:hAnsi="Times New Roman"/>
        </w:rPr>
        <w:t xml:space="preserve"> - выставляется студенту, ответ которого содержит существенные пробелы в знании основного содержания учебной программы дисциплины. </w:t>
      </w:r>
      <w:r w:rsidR="00D02065" w:rsidRPr="00FA0BEF">
        <w:rPr>
          <w:rFonts w:ascii="Times New Roman" w:hAnsi="Times New Roman"/>
        </w:rPr>
        <w:t>(тестов) учитывается при выставлении итоговой оценки на зачете.</w:t>
      </w:r>
    </w:p>
    <w:p w:rsidR="00D95FB1" w:rsidRPr="00FA0BEF" w:rsidRDefault="0020185E" w:rsidP="00340433">
      <w:pPr>
        <w:spacing w:line="192" w:lineRule="auto"/>
        <w:ind w:left="720"/>
        <w:jc w:val="center"/>
        <w:rPr>
          <w:rFonts w:ascii="Times New Roman" w:hAnsi="Times New Roman"/>
          <w:b/>
          <w:sz w:val="24"/>
          <w:szCs w:val="24"/>
        </w:rPr>
      </w:pPr>
      <w:r w:rsidRPr="00FA0BEF">
        <w:rPr>
          <w:rFonts w:ascii="Times New Roman" w:hAnsi="Times New Roman"/>
          <w:b/>
          <w:sz w:val="24"/>
          <w:szCs w:val="24"/>
        </w:rPr>
        <w:t>Шкала оценивания</w:t>
      </w:r>
    </w:p>
    <w:tbl>
      <w:tblPr>
        <w:tblW w:w="9153" w:type="dxa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63"/>
        <w:gridCol w:w="790"/>
      </w:tblGrid>
      <w:tr w:rsidR="009731A2" w:rsidRPr="00FA0BEF" w:rsidTr="007E4343">
        <w:trPr>
          <w:trHeight w:val="771"/>
        </w:trPr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9731A2" w:rsidRPr="00FA0BEF" w:rsidRDefault="009731A2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Правильные ответы более чем на 85 % вопросов теста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9731A2" w:rsidRPr="00FA0BEF" w:rsidRDefault="009731A2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9731A2" w:rsidRPr="00FA0BEF" w:rsidTr="007E4343">
        <w:trPr>
          <w:trHeight w:val="771"/>
        </w:trPr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731A2" w:rsidRPr="00FA0BEF" w:rsidRDefault="009731A2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Правильные ответы более чем на 65 % вопросов теста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731A2" w:rsidRPr="00FA0BEF" w:rsidRDefault="009731A2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731A2" w:rsidRPr="00FA0BEF" w:rsidTr="007E4343">
        <w:trPr>
          <w:trHeight w:val="771"/>
        </w:trPr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731A2" w:rsidRPr="00FA0BEF" w:rsidRDefault="009731A2" w:rsidP="009731A2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Правильные ответы более чем на 50 % вопросов теста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731A2" w:rsidRPr="00FA0BEF" w:rsidRDefault="009731A2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731A2" w:rsidRPr="00FA0BEF" w:rsidTr="007E4343">
        <w:trPr>
          <w:trHeight w:val="1081"/>
        </w:trPr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9731A2" w:rsidRPr="00FA0BEF" w:rsidRDefault="009731A2" w:rsidP="009731A2">
            <w:pPr>
              <w:ind w:left="8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Правильные ответы менее чем на 50 % вопросов теста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9731A2" w:rsidRPr="00FA0BEF" w:rsidRDefault="009731A2">
            <w:pPr>
              <w:ind w:left="100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:rsidR="0020185E" w:rsidRPr="00FA0BEF" w:rsidRDefault="0020185E" w:rsidP="00D95FB1">
      <w:pPr>
        <w:spacing w:line="192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D95FB1" w:rsidRPr="00FA0BEF" w:rsidRDefault="00D95FB1" w:rsidP="00D95FB1">
      <w:pPr>
        <w:pStyle w:val="2"/>
        <w:ind w:left="0"/>
        <w:jc w:val="both"/>
        <w:rPr>
          <w:b/>
          <w:sz w:val="24"/>
          <w:szCs w:val="24"/>
        </w:rPr>
      </w:pPr>
    </w:p>
    <w:p w:rsidR="00AD436D" w:rsidRPr="00FA0BEF" w:rsidRDefault="00AD436D" w:rsidP="00AD436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t>Оценка «зачтено» выставляется студенту, который прочно усвоил предусмотренный программный материал; правильно, аргументировано ответил на все вопросы, с приведением примеров; показал глубокие систематизированные знания, владеет приемами рассуждения и сопоставляет материал из разных источников: теорию связывает с практикой, другими темами данного курса, других изучаемых предметов; без ошибок выполнил практическое задание. Дополнительным критерием выставления положительной оценки является грамотная речь студента. Дополнительным критерием получения оценки «зачтено» могут стать активность студента на семинарских занятиях, продуктивная самостоятельная работа и успешное выполнение контрольной работы. Дополнительным критерием выставления положительной оценки является грамотная речь студента.</w:t>
      </w:r>
    </w:p>
    <w:p w:rsidR="00AD436D" w:rsidRPr="00FA0BEF" w:rsidRDefault="00AD436D" w:rsidP="00AD436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lastRenderedPageBreak/>
        <w:t>Оценка «не зачтено» Выставляется студенту, который не справился с 50% вопросов и заданий билета, в ответах на другие вопросы допустил существенные ошибки. Не может ответить на дополнительные вопросы, предложенные преподавателем. Целостного представления о взаимосвязях, компонентах, этапах развития культуры у студента нет. Принимается во внимание качество устной и письменной речи, как и при выставлении положительной оценки.</w:t>
      </w:r>
    </w:p>
    <w:p w:rsidR="00AD436D" w:rsidRPr="00FA0BEF" w:rsidRDefault="00AD436D" w:rsidP="009731A2">
      <w:pPr>
        <w:spacing w:line="192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9153" w:type="dxa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59"/>
        <w:gridCol w:w="7594"/>
      </w:tblGrid>
      <w:tr w:rsidR="0020185E" w:rsidRPr="00FA0BEF" w:rsidTr="00273B76">
        <w:trPr>
          <w:trHeight w:val="58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20185E" w:rsidRPr="00FA0BEF" w:rsidRDefault="0020185E" w:rsidP="007E434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A0BEF">
              <w:rPr>
                <w:rFonts w:ascii="Times New Roman" w:hAnsi="Times New Roman"/>
                <w:b/>
                <w:sz w:val="24"/>
                <w:szCs w:val="24"/>
              </w:rPr>
              <w:t>Критерии</w:t>
            </w:r>
          </w:p>
        </w:tc>
        <w:tc>
          <w:tcPr>
            <w:tcW w:w="7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20185E" w:rsidRPr="00FA0BEF" w:rsidRDefault="0020185E" w:rsidP="007E4343">
            <w:pPr>
              <w:spacing w:line="242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b/>
                <w:bCs/>
                <w:sz w:val="24"/>
                <w:szCs w:val="24"/>
              </w:rPr>
              <w:t>Показатели ответа студента</w:t>
            </w:r>
          </w:p>
        </w:tc>
      </w:tr>
      <w:tr w:rsidR="0020185E" w:rsidRPr="00FA0BEF" w:rsidTr="007D3D98">
        <w:trPr>
          <w:trHeight w:val="1530"/>
        </w:trPr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24EB" w:rsidRPr="00FA0BEF" w:rsidRDefault="008824EB" w:rsidP="00AD436D">
            <w:pPr>
              <w:widowControl w:val="0"/>
              <w:numPr>
                <w:ilvl w:val="0"/>
                <w:numId w:val="19"/>
              </w:numPr>
              <w:suppressAutoHyphens/>
              <w:spacing w:after="0" w:line="240" w:lineRule="auto"/>
              <w:ind w:left="142" w:firstLine="0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Полнота ответа</w:t>
            </w:r>
          </w:p>
          <w:p w:rsidR="007E4343" w:rsidRPr="00FA0BEF" w:rsidRDefault="007E4343" w:rsidP="00AD436D">
            <w:pPr>
              <w:widowControl w:val="0"/>
              <w:numPr>
                <w:ilvl w:val="0"/>
                <w:numId w:val="19"/>
              </w:numPr>
              <w:suppressAutoHyphens/>
              <w:spacing w:after="0" w:line="240" w:lineRule="auto"/>
              <w:ind w:left="142" w:firstLine="0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>Самостоятельность ответа</w:t>
            </w:r>
          </w:p>
          <w:p w:rsidR="0020185E" w:rsidRPr="00FA0BEF" w:rsidRDefault="007E4343" w:rsidP="00AD436D">
            <w:pPr>
              <w:widowControl w:val="0"/>
              <w:numPr>
                <w:ilvl w:val="0"/>
                <w:numId w:val="19"/>
              </w:numPr>
              <w:suppressAutoHyphens/>
              <w:spacing w:after="0" w:line="240" w:lineRule="auto"/>
              <w:ind w:left="142" w:firstLine="0"/>
              <w:rPr>
                <w:rFonts w:ascii="Times New Roman" w:hAnsi="Times New Roman"/>
              </w:rPr>
            </w:pPr>
            <w:r w:rsidRPr="00FA0BEF">
              <w:rPr>
                <w:rFonts w:ascii="Times New Roman" w:hAnsi="Times New Roman"/>
              </w:rPr>
              <w:t xml:space="preserve">Собственный анализ </w:t>
            </w:r>
            <w:r w:rsidR="00AD436D" w:rsidRPr="00FA0BEF">
              <w:rPr>
                <w:rFonts w:ascii="Times New Roman" w:hAnsi="Times New Roman"/>
              </w:rPr>
              <w:br/>
            </w:r>
            <w:r w:rsidRPr="00FA0BEF">
              <w:rPr>
                <w:rFonts w:ascii="Times New Roman" w:hAnsi="Times New Roman"/>
              </w:rPr>
              <w:t>и оценка</w:t>
            </w:r>
          </w:p>
          <w:p w:rsidR="0020185E" w:rsidRPr="00FA0BEF" w:rsidRDefault="0020185E" w:rsidP="007E434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185E" w:rsidRPr="00FA0BEF" w:rsidRDefault="007E4343" w:rsidP="007E4343">
            <w:pPr>
              <w:spacing w:line="240" w:lineRule="auto"/>
              <w:ind w:left="80"/>
              <w:rPr>
                <w:rFonts w:ascii="Times New Roman" w:eastAsia="SimSu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«Отлично»</w:t>
            </w:r>
            <w:r w:rsidRPr="00FA0BEF">
              <w:rPr>
                <w:rFonts w:ascii="Times New Roman" w:hAnsi="Times New Roman"/>
                <w:sz w:val="24"/>
                <w:szCs w:val="24"/>
              </w:rPr>
              <w:br/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>Студент самостоя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>тельно и правильно решил учебно-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>профессиональную задачу, уверенно, логично, последовательно и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>аргументирова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нно излагал свое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мнение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, используя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>понятийный аппарат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 xml:space="preserve"> Дисциплины</w:t>
            </w:r>
          </w:p>
        </w:tc>
      </w:tr>
      <w:tr w:rsidR="0020185E" w:rsidRPr="00FA0BEF" w:rsidTr="007D3D98">
        <w:trPr>
          <w:trHeight w:val="1532"/>
        </w:trPr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185E" w:rsidRPr="00FA0BEF" w:rsidRDefault="0020185E" w:rsidP="007E4343">
            <w:pPr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7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185E" w:rsidRPr="00FA0BEF" w:rsidRDefault="007E4343" w:rsidP="007E4343">
            <w:pPr>
              <w:spacing w:line="240" w:lineRule="auto"/>
              <w:ind w:left="80"/>
              <w:rPr>
                <w:rFonts w:ascii="Times New Roman" w:eastAsia="SimSu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«Хорошо»</w:t>
            </w:r>
            <w:r w:rsidRPr="00FA0BEF">
              <w:rPr>
                <w:rFonts w:ascii="Times New Roman" w:hAnsi="Times New Roman"/>
                <w:sz w:val="24"/>
                <w:szCs w:val="24"/>
              </w:rPr>
              <w:br/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>Студент самостоятельно и в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 xml:space="preserve"> основном правильно решил учебно-профессиональную задачу, уверенно, логично, последовательно и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 xml:space="preserve">аргументировано излагал свое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мнение, используя понятийный аппарат Дисциплины</w:t>
            </w:r>
          </w:p>
        </w:tc>
      </w:tr>
      <w:tr w:rsidR="0020185E" w:rsidRPr="00FA0BEF" w:rsidTr="007D3D98">
        <w:trPr>
          <w:trHeight w:val="760"/>
        </w:trPr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185E" w:rsidRPr="00FA0BEF" w:rsidRDefault="0020185E" w:rsidP="007E4343">
            <w:pPr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7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185E" w:rsidRPr="00FA0BEF" w:rsidRDefault="007E4343" w:rsidP="007E4343">
            <w:pPr>
              <w:spacing w:line="240" w:lineRule="auto"/>
              <w:ind w:left="80"/>
              <w:rPr>
                <w:rFonts w:ascii="Times New Roman" w:eastAsia="SimSu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«Удовлетворительно»</w:t>
            </w:r>
            <w:r w:rsidRPr="00FA0BEF">
              <w:rPr>
                <w:rFonts w:ascii="Times New Roman" w:hAnsi="Times New Roman"/>
                <w:sz w:val="24"/>
                <w:szCs w:val="24"/>
              </w:rPr>
              <w:br/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Студент в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 xml:space="preserve">основном 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решил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 xml:space="preserve">учебно-профессиональную задачу, обосновал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свое мнение, используя понятийный аппарат Дисциплины</w:t>
            </w:r>
          </w:p>
        </w:tc>
      </w:tr>
      <w:tr w:rsidR="0020185E" w:rsidRPr="00FA0BEF" w:rsidTr="007D3D98">
        <w:trPr>
          <w:trHeight w:val="733"/>
        </w:trPr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185E" w:rsidRPr="00FA0BEF" w:rsidRDefault="0020185E" w:rsidP="007E4343">
            <w:pPr>
              <w:rPr>
                <w:rFonts w:ascii="Times New Roman" w:eastAsia="SimSun" w:hAnsi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7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185E" w:rsidRPr="00FA0BEF" w:rsidRDefault="007E4343" w:rsidP="007E4343">
            <w:pPr>
              <w:spacing w:line="240" w:lineRule="auto"/>
              <w:ind w:left="80"/>
              <w:rPr>
                <w:rFonts w:ascii="Times New Roman" w:eastAsia="SimSun" w:hAnsi="Times New Roman"/>
                <w:sz w:val="24"/>
                <w:szCs w:val="24"/>
              </w:rPr>
            </w:pPr>
            <w:r w:rsidRPr="00FA0BEF">
              <w:rPr>
                <w:rFonts w:ascii="Times New Roman" w:hAnsi="Times New Roman"/>
                <w:sz w:val="24"/>
                <w:szCs w:val="24"/>
              </w:rPr>
              <w:t>«Неудовлетворительно»</w:t>
            </w:r>
            <w:r w:rsidRPr="00FA0BEF">
              <w:rPr>
                <w:rFonts w:ascii="Times New Roman" w:hAnsi="Times New Roman"/>
                <w:sz w:val="24"/>
                <w:szCs w:val="24"/>
              </w:rPr>
              <w:br/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Студент не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>решил учебно-профессиональную задачу,</w:t>
            </w:r>
            <w:r w:rsidR="0009334D" w:rsidRPr="00FA0B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 xml:space="preserve">допустил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 xml:space="preserve">грубые 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>ошибки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 xml:space="preserve"> в изложении</w:t>
            </w:r>
            <w:r w:rsidR="0020185E" w:rsidRPr="00FA0BEF">
              <w:rPr>
                <w:rFonts w:ascii="Times New Roman" w:hAnsi="Times New Roman"/>
                <w:sz w:val="24"/>
                <w:szCs w:val="24"/>
              </w:rPr>
              <w:t xml:space="preserve">, не смог </w:t>
            </w:r>
            <w:r w:rsidRPr="00FA0BEF">
              <w:rPr>
                <w:rFonts w:ascii="Times New Roman" w:hAnsi="Times New Roman"/>
                <w:sz w:val="24"/>
                <w:szCs w:val="24"/>
              </w:rPr>
              <w:t>обосновать свою точку зрения</w:t>
            </w:r>
          </w:p>
        </w:tc>
      </w:tr>
    </w:tbl>
    <w:p w:rsidR="00D95FB1" w:rsidRPr="00FA0BEF" w:rsidRDefault="00D95FB1" w:rsidP="00D95FB1">
      <w:pPr>
        <w:pStyle w:val="2"/>
        <w:ind w:left="0"/>
        <w:rPr>
          <w:b/>
          <w:sz w:val="24"/>
          <w:szCs w:val="24"/>
        </w:rPr>
      </w:pP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t>Уровень освоения сформированности знаний, умений и навыков по дисциплине оцен</w:t>
      </w:r>
      <w:r w:rsidR="00AD436D" w:rsidRPr="00FA0BEF">
        <w:rPr>
          <w:rFonts w:ascii="Times New Roman" w:hAnsi="Times New Roman"/>
          <w:color w:val="000000"/>
          <w:sz w:val="24"/>
          <w:szCs w:val="24"/>
        </w:rPr>
        <w:t>ивается в форме бальной отметки</w:t>
      </w: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9334D" w:rsidRPr="00FA0BEF" w:rsidRDefault="001665B9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Отлично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заслуживает студент, обнаруживший всестороннее, систематическое и глубокое знание учебно-программного материала, умение свободно выполнять задания, предусмотренные программой, усвоивший основную и знакомый с дополнительной литературой, рекомендованной </w:t>
      </w:r>
      <w:r w:rsidRPr="00FA0BEF">
        <w:rPr>
          <w:rFonts w:ascii="Times New Roman" w:hAnsi="Times New Roman"/>
          <w:color w:val="000000"/>
          <w:sz w:val="24"/>
          <w:szCs w:val="24"/>
        </w:rPr>
        <w:t>П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рограммой. </w:t>
      </w:r>
      <w:r w:rsidRPr="00FA0BEF">
        <w:rPr>
          <w:rFonts w:ascii="Times New Roman" w:hAnsi="Times New Roman"/>
          <w:color w:val="000000"/>
          <w:sz w:val="24"/>
          <w:szCs w:val="24"/>
        </w:rPr>
        <w:t>В целом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, оценка </w:t>
      </w: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отлично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выставляется студентам, усвоившим взаимосвязь основных понятий дисциплины в их значении для приобретаемой профессии, проявившим творческие способности в понимании, изложении и использовании учебно-программного материала.</w:t>
      </w: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9334D" w:rsidRPr="00FA0BEF" w:rsidRDefault="001665B9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Хорошо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заслуживает студент, обнаруживший полное знание учебно-программного материала, успешно выполняющий предусмотренные в программе задания, усвоивший основную литературу, рекомендованную в программе. </w:t>
      </w:r>
      <w:r w:rsidRPr="00FA0BEF">
        <w:rPr>
          <w:rFonts w:ascii="Times New Roman" w:hAnsi="Times New Roman"/>
          <w:color w:val="000000"/>
          <w:sz w:val="24"/>
          <w:szCs w:val="24"/>
        </w:rPr>
        <w:t xml:space="preserve">В целом, 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оценка "хорошо" выставляется студентам, показавшим систематический характер знаний по дисциплине и способным к их самостоятельному пополнению и обновлению в ходе дальнейшей учебной работы и профессиональной деятельности.</w:t>
      </w:r>
    </w:p>
    <w:p w:rsidR="0009334D" w:rsidRPr="00FA0BEF" w:rsidRDefault="001665B9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Удовлетворительно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заслуживает студент, обнаруживший знания основного учебно-программного материала в объеме, необходимом для дальнейшей учебы и предстоящей работы по специальности, справляющийся с выполнением заданий, предусмотренных программой, знакомый с основной литературой, рекомендованной программой. </w:t>
      </w:r>
      <w:r w:rsidRPr="00FA0BEF">
        <w:rPr>
          <w:rFonts w:ascii="Times New Roman" w:hAnsi="Times New Roman"/>
          <w:color w:val="000000"/>
          <w:sz w:val="24"/>
          <w:szCs w:val="24"/>
        </w:rPr>
        <w:t xml:space="preserve">В целом, 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оценка </w:t>
      </w: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удовлетворительно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выставляется студентам, допустившим погрешности в ответе на экзамене и при выполнении экзаменационных 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lastRenderedPageBreak/>
        <w:t>заданий, но обладающим необходимыми знаниями для их устранения под руководством преподавателя.</w:t>
      </w: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9334D" w:rsidRPr="00FA0BEF" w:rsidRDefault="001665B9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Неудовлетворительно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выставляется студенту, обнаружившему пробелы в знаниях основного учебно-программного материала, допустившему принципиальные ошибки в выполнении предусмотренных программой заданий. </w:t>
      </w:r>
      <w:r w:rsidRPr="00FA0BEF">
        <w:rPr>
          <w:rFonts w:ascii="Times New Roman" w:hAnsi="Times New Roman"/>
          <w:color w:val="000000"/>
          <w:sz w:val="24"/>
          <w:szCs w:val="24"/>
        </w:rPr>
        <w:t xml:space="preserve">В целом, 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оценка </w:t>
      </w:r>
      <w:r w:rsidRPr="00FA0BEF">
        <w:rPr>
          <w:rFonts w:ascii="Times New Roman" w:hAnsi="Times New Roman"/>
          <w:color w:val="000000"/>
          <w:sz w:val="24"/>
          <w:szCs w:val="24"/>
        </w:rPr>
        <w:t>«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>неудовлетворительно</w:t>
      </w:r>
      <w:r w:rsidRPr="00FA0BEF">
        <w:rPr>
          <w:rFonts w:ascii="Times New Roman" w:hAnsi="Times New Roman"/>
          <w:color w:val="000000"/>
          <w:sz w:val="24"/>
          <w:szCs w:val="24"/>
        </w:rPr>
        <w:t>»</w:t>
      </w:r>
      <w:r w:rsidR="0009334D" w:rsidRPr="00FA0BEF">
        <w:rPr>
          <w:rFonts w:ascii="Times New Roman" w:hAnsi="Times New Roman"/>
          <w:color w:val="000000"/>
          <w:sz w:val="24"/>
          <w:szCs w:val="24"/>
        </w:rPr>
        <w:t xml:space="preserve"> ставится студентам, которые не могут продолжить обучение или приступить к профессиональной деятельности по окончании вуза без дополнительных занятий по соответствующей дисциплине.</w:t>
      </w: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4C317F" w:rsidRPr="00FA0BEF" w:rsidRDefault="008A1362" w:rsidP="004C31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A0BEF">
        <w:rPr>
          <w:rFonts w:ascii="Times New Roman" w:hAnsi="Times New Roman"/>
          <w:sz w:val="24"/>
          <w:szCs w:val="24"/>
        </w:rPr>
        <w:t xml:space="preserve">ФОС для проведения промежуточной </w:t>
      </w:r>
      <w:r w:rsidR="00345B69" w:rsidRPr="00FA0BEF">
        <w:rPr>
          <w:rFonts w:ascii="Times New Roman" w:hAnsi="Times New Roman"/>
          <w:sz w:val="24"/>
          <w:szCs w:val="24"/>
        </w:rPr>
        <w:t xml:space="preserve">и итоговой </w:t>
      </w:r>
      <w:r w:rsidRPr="00FA0BEF">
        <w:rPr>
          <w:rFonts w:ascii="Times New Roman" w:hAnsi="Times New Roman"/>
          <w:sz w:val="24"/>
          <w:szCs w:val="24"/>
        </w:rPr>
        <w:t>аттестаци</w:t>
      </w:r>
      <w:r w:rsidR="00345B69" w:rsidRPr="00FA0BEF">
        <w:rPr>
          <w:rFonts w:ascii="Times New Roman" w:hAnsi="Times New Roman"/>
          <w:sz w:val="24"/>
          <w:szCs w:val="24"/>
        </w:rPr>
        <w:t>й</w:t>
      </w:r>
      <w:r w:rsidR="00EA2AFE" w:rsidRPr="00FA0BEF">
        <w:rPr>
          <w:rFonts w:ascii="Times New Roman" w:hAnsi="Times New Roman"/>
          <w:sz w:val="24"/>
          <w:szCs w:val="24"/>
        </w:rPr>
        <w:t xml:space="preserve"> </w:t>
      </w:r>
      <w:r w:rsidR="004C317F" w:rsidRPr="00FA0BEF">
        <w:rPr>
          <w:rFonts w:ascii="Times New Roman" w:hAnsi="Times New Roman"/>
          <w:sz w:val="24"/>
          <w:szCs w:val="24"/>
        </w:rPr>
        <w:t xml:space="preserve">одобрен на заседании кафедры культурного наследия от </w:t>
      </w:r>
      <w:r w:rsidR="001665B9" w:rsidRPr="00FA0BEF">
        <w:rPr>
          <w:rFonts w:ascii="Times New Roman" w:hAnsi="Times New Roman"/>
          <w:sz w:val="24"/>
          <w:szCs w:val="24"/>
        </w:rPr>
        <w:t>_</w:t>
      </w:r>
      <w:r w:rsidR="00007494">
        <w:rPr>
          <w:rFonts w:ascii="Times New Roman" w:hAnsi="Times New Roman"/>
          <w:sz w:val="24"/>
          <w:szCs w:val="24"/>
        </w:rPr>
        <w:t>1</w:t>
      </w:r>
      <w:r w:rsidR="001665B9" w:rsidRPr="00FA0BEF">
        <w:rPr>
          <w:rFonts w:ascii="Times New Roman" w:hAnsi="Times New Roman"/>
          <w:sz w:val="24"/>
          <w:szCs w:val="24"/>
        </w:rPr>
        <w:t>_</w:t>
      </w:r>
      <w:r w:rsidR="004C317F" w:rsidRPr="00FA0BEF">
        <w:rPr>
          <w:rFonts w:ascii="Times New Roman" w:hAnsi="Times New Roman"/>
          <w:sz w:val="24"/>
          <w:szCs w:val="24"/>
        </w:rPr>
        <w:t xml:space="preserve"> </w:t>
      </w:r>
      <w:r w:rsidR="00007494">
        <w:rPr>
          <w:rFonts w:ascii="Times New Roman" w:hAnsi="Times New Roman"/>
          <w:sz w:val="24"/>
          <w:szCs w:val="24"/>
        </w:rPr>
        <w:t>сентября</w:t>
      </w:r>
      <w:r w:rsidR="004C317F" w:rsidRPr="00FA0BEF">
        <w:rPr>
          <w:rFonts w:ascii="Times New Roman" w:hAnsi="Times New Roman"/>
          <w:sz w:val="24"/>
          <w:szCs w:val="24"/>
        </w:rPr>
        <w:t xml:space="preserve"> 202</w:t>
      </w:r>
      <w:r w:rsidR="001665B9" w:rsidRPr="00FA0BEF">
        <w:rPr>
          <w:rFonts w:ascii="Times New Roman" w:hAnsi="Times New Roman"/>
          <w:sz w:val="24"/>
          <w:szCs w:val="24"/>
        </w:rPr>
        <w:t>1</w:t>
      </w:r>
      <w:r w:rsidR="004C317F" w:rsidRPr="00FA0BEF">
        <w:rPr>
          <w:rFonts w:ascii="Times New Roman" w:hAnsi="Times New Roman"/>
          <w:sz w:val="24"/>
          <w:szCs w:val="24"/>
        </w:rPr>
        <w:t xml:space="preserve"> года, протокол №</w:t>
      </w:r>
      <w:r w:rsidR="001665B9" w:rsidRPr="00FA0BEF">
        <w:rPr>
          <w:rFonts w:ascii="Times New Roman" w:hAnsi="Times New Roman"/>
          <w:sz w:val="24"/>
          <w:szCs w:val="24"/>
        </w:rPr>
        <w:t>__</w:t>
      </w:r>
      <w:r w:rsidR="00007494">
        <w:rPr>
          <w:rFonts w:ascii="Times New Roman" w:hAnsi="Times New Roman"/>
          <w:sz w:val="24"/>
          <w:szCs w:val="24"/>
        </w:rPr>
        <w:t>1</w:t>
      </w:r>
      <w:r w:rsidR="001665B9" w:rsidRPr="00FA0BEF">
        <w:rPr>
          <w:rFonts w:ascii="Times New Roman" w:hAnsi="Times New Roman"/>
          <w:sz w:val="24"/>
          <w:szCs w:val="24"/>
        </w:rPr>
        <w:t>_</w:t>
      </w:r>
      <w:r w:rsidR="004C317F" w:rsidRPr="00FA0BEF">
        <w:rPr>
          <w:rFonts w:ascii="Times New Roman" w:hAnsi="Times New Roman"/>
          <w:sz w:val="24"/>
          <w:szCs w:val="24"/>
        </w:rPr>
        <w:t>.</w:t>
      </w:r>
    </w:p>
    <w:p w:rsidR="0009334D" w:rsidRPr="00FA0BEF" w:rsidRDefault="0009334D" w:rsidP="0009334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8A1362" w:rsidRPr="00FA0BEF" w:rsidRDefault="004C317F" w:rsidP="00EA2AFE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A0BEF">
        <w:rPr>
          <w:rFonts w:ascii="Times New Roman" w:hAnsi="Times New Roman"/>
          <w:sz w:val="24"/>
          <w:szCs w:val="24"/>
        </w:rPr>
        <w:t>Составитель</w:t>
      </w:r>
      <w:r w:rsidR="00EA2AFE" w:rsidRPr="00FA0BEF">
        <w:rPr>
          <w:rFonts w:ascii="Times New Roman" w:hAnsi="Times New Roman"/>
          <w:sz w:val="24"/>
          <w:lang w:eastAsia="zh-CN"/>
        </w:rPr>
        <w:t xml:space="preserve">: </w:t>
      </w:r>
      <w:r w:rsidR="001665B9" w:rsidRPr="00FA0BEF">
        <w:rPr>
          <w:rFonts w:ascii="Times New Roman" w:hAnsi="Times New Roman"/>
          <w:sz w:val="24"/>
          <w:lang w:eastAsia="zh-CN"/>
        </w:rPr>
        <w:t>к.соц.н. Воробьева Е.С.</w:t>
      </w:r>
    </w:p>
    <w:sectPr w:rsidR="008A1362" w:rsidRPr="00FA0BEF">
      <w:footerReference w:type="even" r:id="rId24"/>
      <w:foot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46DA" w:rsidRDefault="000C46DA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separator/>
      </w:r>
    </w:p>
  </w:endnote>
  <w:endnote w:type="continuationSeparator" w:id="0">
    <w:p w:rsidR="000C46DA" w:rsidRDefault="000C46DA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05F7" w:rsidRDefault="009C05F7">
    <w:pPr>
      <w:pStyle w:val="a3"/>
      <w:framePr w:wrap="auto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9C05F7" w:rsidRDefault="009C05F7">
    <w:pPr>
      <w:pStyle w:val="a3"/>
      <w:rPr>
        <w:rFonts w:ascii="Times New Roman" w:hAnsi="Times New Roman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05F7" w:rsidRDefault="009C05F7">
    <w:pPr>
      <w:pStyle w:val="a3"/>
      <w:framePr w:wrap="auto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007494">
      <w:rPr>
        <w:rStyle w:val="a4"/>
        <w:noProof/>
      </w:rPr>
      <w:t>2</w:t>
    </w:r>
    <w:r>
      <w:rPr>
        <w:rStyle w:val="a4"/>
      </w:rPr>
      <w:fldChar w:fldCharType="end"/>
    </w:r>
  </w:p>
  <w:p w:rsidR="009C05F7" w:rsidRDefault="009C05F7">
    <w:pPr>
      <w:pStyle w:val="a3"/>
      <w:rPr>
        <w:rFonts w:ascii="Times New Roman" w:hAnsi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46DA" w:rsidRDefault="000C46DA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separator/>
      </w:r>
    </w:p>
  </w:footnote>
  <w:footnote w:type="continuationSeparator" w:id="0">
    <w:p w:rsidR="000C46DA" w:rsidRDefault="000C46DA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A0FF1"/>
    <w:multiLevelType w:val="hybridMultilevel"/>
    <w:tmpl w:val="6F9C1E4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ind w:left="3731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71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ind w:left="5891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31" w:hanging="360"/>
      </w:pPr>
      <w:rPr>
        <w:rFonts w:ascii="Wingdings" w:hAnsi="Wingdings" w:cs="Times New Roman" w:hint="default"/>
      </w:rPr>
    </w:lvl>
  </w:abstractNum>
  <w:abstractNum w:abstractNumId="1" w15:restartNumberingAfterBreak="0">
    <w:nsid w:val="08030416"/>
    <w:multiLevelType w:val="hybridMultilevel"/>
    <w:tmpl w:val="050C19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Times New Roman" w:hint="default"/>
      </w:rPr>
    </w:lvl>
  </w:abstractNum>
  <w:abstractNum w:abstractNumId="2" w15:restartNumberingAfterBreak="0">
    <w:nsid w:val="0849161D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3" w15:restartNumberingAfterBreak="0">
    <w:nsid w:val="14B75853"/>
    <w:multiLevelType w:val="multilevel"/>
    <w:tmpl w:val="8698FF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  <w:rPr>
        <w:rFonts w:ascii="Times New Roman" w:hAnsi="Times New Roman"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  <w:rPr>
        <w:rFonts w:ascii="Times New Roman" w:hAnsi="Times New Roman"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  <w:rPr>
        <w:rFonts w:ascii="Times New Roman" w:hAnsi="Times New Roman" w:cs="Times New Roman"/>
      </w:rPr>
    </w:lvl>
  </w:abstractNum>
  <w:abstractNum w:abstractNumId="4" w15:restartNumberingAfterBreak="0">
    <w:nsid w:val="226B2D5B"/>
    <w:multiLevelType w:val="hybridMultilevel"/>
    <w:tmpl w:val="855CB426"/>
    <w:lvl w:ilvl="0" w:tplc="193EC726">
      <w:start w:val="1"/>
      <w:numFmt w:val="decimal"/>
      <w:lvlText w:val="%1."/>
      <w:lvlJc w:val="left"/>
      <w:pPr>
        <w:ind w:left="899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619" w:hanging="360"/>
      </w:pPr>
      <w:rPr>
        <w:rFonts w:ascii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ind w:left="2339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ind w:left="3059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ind w:left="3779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ind w:left="4499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ind w:left="5219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ind w:left="5939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ind w:left="6659" w:hanging="180"/>
      </w:pPr>
      <w:rPr>
        <w:rFonts w:ascii="Times New Roman" w:hAnsi="Times New Roman" w:cs="Times New Roman"/>
      </w:rPr>
    </w:lvl>
  </w:abstractNum>
  <w:abstractNum w:abstractNumId="5" w15:restartNumberingAfterBreak="0">
    <w:nsid w:val="3893137F"/>
    <w:multiLevelType w:val="multilevel"/>
    <w:tmpl w:val="A53C683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487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6" w15:restartNumberingAfterBreak="0">
    <w:nsid w:val="38E61052"/>
    <w:multiLevelType w:val="hybridMultilevel"/>
    <w:tmpl w:val="30746314"/>
    <w:lvl w:ilvl="0" w:tplc="5B9491C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7" w15:restartNumberingAfterBreak="0">
    <w:nsid w:val="3E410540"/>
    <w:multiLevelType w:val="hybridMultilevel"/>
    <w:tmpl w:val="855CB426"/>
    <w:lvl w:ilvl="0" w:tplc="193EC726">
      <w:start w:val="1"/>
      <w:numFmt w:val="decimal"/>
      <w:lvlText w:val="%1."/>
      <w:lvlJc w:val="left"/>
      <w:pPr>
        <w:ind w:left="899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619" w:hanging="360"/>
      </w:pPr>
      <w:rPr>
        <w:rFonts w:ascii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ind w:left="2339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ind w:left="3059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ind w:left="3779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ind w:left="4499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ind w:left="5219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ind w:left="5939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ind w:left="6659" w:hanging="180"/>
      </w:pPr>
      <w:rPr>
        <w:rFonts w:ascii="Times New Roman" w:hAnsi="Times New Roman" w:cs="Times New Roman"/>
      </w:rPr>
    </w:lvl>
  </w:abstractNum>
  <w:abstractNum w:abstractNumId="8" w15:restartNumberingAfterBreak="0">
    <w:nsid w:val="44E71D8B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" w15:restartNumberingAfterBreak="0">
    <w:nsid w:val="491D1667"/>
    <w:multiLevelType w:val="multilevel"/>
    <w:tmpl w:val="B5D415DC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>
      <w:start w:val="2"/>
      <w:numFmt w:val="decimal"/>
      <w:isLgl/>
      <w:lvlText w:val="%1.%2"/>
      <w:lvlJc w:val="left"/>
      <w:pPr>
        <w:ind w:left="765" w:hanging="405"/>
      </w:pPr>
      <w:rPr>
        <w:rFonts w:ascii="Times New Roman" w:hAnsi="Times New Roman" w:cs="Times New Roman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ascii="Times New Roman" w:hAnsi="Times New Roman" w:cs="Times New Roman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ascii="Times New Roman" w:hAnsi="Times New Roman" w:cs="Times New Roman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Times New Roman" w:hAnsi="Times New Roman" w:cs="Times New Roman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ascii="Times New Roman" w:hAnsi="Times New Roman" w:cs="Times New Roman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ascii="Times New Roman" w:hAnsi="Times New Roman" w:cs="Times New Roman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ascii="Times New Roman" w:hAnsi="Times New Roman" w:cs="Times New Roman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ascii="Times New Roman" w:hAnsi="Times New Roman" w:cs="Times New Roman"/>
      </w:rPr>
    </w:lvl>
  </w:abstractNum>
  <w:abstractNum w:abstractNumId="10" w15:restartNumberingAfterBreak="0">
    <w:nsid w:val="4BD450D4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1" w15:restartNumberingAfterBreak="0">
    <w:nsid w:val="59530096"/>
    <w:multiLevelType w:val="multilevel"/>
    <w:tmpl w:val="B5D415DC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>
      <w:start w:val="2"/>
      <w:numFmt w:val="decimal"/>
      <w:isLgl/>
      <w:lvlText w:val="%1.%2"/>
      <w:lvlJc w:val="left"/>
      <w:pPr>
        <w:ind w:left="765" w:hanging="405"/>
      </w:pPr>
      <w:rPr>
        <w:rFonts w:ascii="Times New Roman" w:hAnsi="Times New Roman" w:cs="Times New Roman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ascii="Times New Roman" w:hAnsi="Times New Roman" w:cs="Times New Roman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ascii="Times New Roman" w:hAnsi="Times New Roman" w:cs="Times New Roman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Times New Roman" w:hAnsi="Times New Roman" w:cs="Times New Roman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ascii="Times New Roman" w:hAnsi="Times New Roman" w:cs="Times New Roman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ascii="Times New Roman" w:hAnsi="Times New Roman" w:cs="Times New Roman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ascii="Times New Roman" w:hAnsi="Times New Roman" w:cs="Times New Roman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ascii="Times New Roman" w:hAnsi="Times New Roman" w:cs="Times New Roman"/>
      </w:rPr>
    </w:lvl>
  </w:abstractNum>
  <w:abstractNum w:abstractNumId="12" w15:restartNumberingAfterBreak="0">
    <w:nsid w:val="5A8E4763"/>
    <w:multiLevelType w:val="hybridMultilevel"/>
    <w:tmpl w:val="B03C5AE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Times New Roman" w:hint="default"/>
      </w:rPr>
    </w:lvl>
  </w:abstractNum>
  <w:abstractNum w:abstractNumId="13" w15:restartNumberingAfterBreak="0">
    <w:nsid w:val="5DE01637"/>
    <w:multiLevelType w:val="multilevel"/>
    <w:tmpl w:val="A53C683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487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4" w15:restartNumberingAfterBreak="0">
    <w:nsid w:val="608C1E56"/>
    <w:multiLevelType w:val="hybridMultilevel"/>
    <w:tmpl w:val="1862E9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29F3613"/>
    <w:multiLevelType w:val="multilevel"/>
    <w:tmpl w:val="B5D415DC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>
      <w:start w:val="2"/>
      <w:numFmt w:val="decimal"/>
      <w:isLgl/>
      <w:lvlText w:val="%1.%2"/>
      <w:lvlJc w:val="left"/>
      <w:pPr>
        <w:ind w:left="765" w:hanging="405"/>
      </w:pPr>
      <w:rPr>
        <w:rFonts w:ascii="Times New Roman" w:hAnsi="Times New Roman" w:cs="Times New Roman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ascii="Times New Roman" w:hAnsi="Times New Roman" w:cs="Times New Roman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ascii="Times New Roman" w:hAnsi="Times New Roman" w:cs="Times New Roman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Times New Roman" w:hAnsi="Times New Roman" w:cs="Times New Roman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ascii="Times New Roman" w:hAnsi="Times New Roman" w:cs="Times New Roman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ascii="Times New Roman" w:hAnsi="Times New Roman" w:cs="Times New Roman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ascii="Times New Roman" w:hAnsi="Times New Roman" w:cs="Times New Roman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ascii="Times New Roman" w:hAnsi="Times New Roman" w:cs="Times New Roman"/>
      </w:rPr>
    </w:lvl>
  </w:abstractNum>
  <w:abstractNum w:abstractNumId="16" w15:restartNumberingAfterBreak="0">
    <w:nsid w:val="64B7015C"/>
    <w:multiLevelType w:val="hybridMultilevel"/>
    <w:tmpl w:val="047077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6B58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67AB52AC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9" w15:restartNumberingAfterBreak="0">
    <w:nsid w:val="6D540D91"/>
    <w:multiLevelType w:val="hybridMultilevel"/>
    <w:tmpl w:val="855CB426"/>
    <w:lvl w:ilvl="0" w:tplc="193EC726">
      <w:start w:val="1"/>
      <w:numFmt w:val="decimal"/>
      <w:lvlText w:val="%1."/>
      <w:lvlJc w:val="left"/>
      <w:pPr>
        <w:ind w:left="899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619" w:hanging="360"/>
      </w:pPr>
      <w:rPr>
        <w:rFonts w:ascii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ind w:left="2339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ind w:left="3059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ind w:left="3779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ind w:left="4499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ind w:left="5219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ind w:left="5939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ind w:left="6659" w:hanging="180"/>
      </w:pPr>
      <w:rPr>
        <w:rFonts w:ascii="Times New Roman" w:hAnsi="Times New Roman" w:cs="Times New Roman"/>
      </w:rPr>
    </w:lvl>
  </w:abstractNum>
  <w:abstractNum w:abstractNumId="20" w15:restartNumberingAfterBreak="0">
    <w:nsid w:val="7D032403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num w:numId="1">
    <w:abstractNumId w:val="1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19"/>
  </w:num>
  <w:num w:numId="4">
    <w:abstractNumId w:val="4"/>
  </w:num>
  <w:num w:numId="5">
    <w:abstractNumId w:val="7"/>
  </w:num>
  <w:num w:numId="6">
    <w:abstractNumId w:val="6"/>
  </w:num>
  <w:num w:numId="7">
    <w:abstractNumId w:val="10"/>
  </w:num>
  <w:num w:numId="8">
    <w:abstractNumId w:val="0"/>
  </w:num>
  <w:num w:numId="9">
    <w:abstractNumId w:val="12"/>
  </w:num>
  <w:num w:numId="10">
    <w:abstractNumId w:val="1"/>
  </w:num>
  <w:num w:numId="11">
    <w:abstractNumId w:val="20"/>
  </w:num>
  <w:num w:numId="12">
    <w:abstractNumId w:val="17"/>
  </w:num>
  <w:num w:numId="13">
    <w:abstractNumId w:val="14"/>
  </w:num>
  <w:num w:numId="14">
    <w:abstractNumId w:val="8"/>
  </w:num>
  <w:num w:numId="15">
    <w:abstractNumId w:val="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2"/>
  </w:num>
  <w:num w:numId="17">
    <w:abstractNumId w:val="1"/>
  </w:num>
  <w:num w:numId="18">
    <w:abstractNumId w:val="11"/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8"/>
  </w:num>
  <w:num w:numId="23">
    <w:abstractNumId w:val="2"/>
  </w:num>
  <w:num w:numId="24">
    <w:abstractNumId w:val="5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0E98"/>
    <w:rsid w:val="00007494"/>
    <w:rsid w:val="00016FB7"/>
    <w:rsid w:val="00050673"/>
    <w:rsid w:val="0009334D"/>
    <w:rsid w:val="000B3221"/>
    <w:rsid w:val="000C46DA"/>
    <w:rsid w:val="000D01FB"/>
    <w:rsid w:val="00134584"/>
    <w:rsid w:val="001665B9"/>
    <w:rsid w:val="001A2CF3"/>
    <w:rsid w:val="001D6F2E"/>
    <w:rsid w:val="00201505"/>
    <w:rsid w:val="0020185E"/>
    <w:rsid w:val="00223BA4"/>
    <w:rsid w:val="00262CA9"/>
    <w:rsid w:val="00262D68"/>
    <w:rsid w:val="00273B76"/>
    <w:rsid w:val="00290E98"/>
    <w:rsid w:val="002B0B4D"/>
    <w:rsid w:val="002D1F54"/>
    <w:rsid w:val="002D7BD5"/>
    <w:rsid w:val="00300DB8"/>
    <w:rsid w:val="00314E66"/>
    <w:rsid w:val="00340433"/>
    <w:rsid w:val="00345B69"/>
    <w:rsid w:val="003729E4"/>
    <w:rsid w:val="003B6FF8"/>
    <w:rsid w:val="003D50B0"/>
    <w:rsid w:val="003F55EB"/>
    <w:rsid w:val="00420D1E"/>
    <w:rsid w:val="00420FC1"/>
    <w:rsid w:val="004409CD"/>
    <w:rsid w:val="004478EC"/>
    <w:rsid w:val="00450301"/>
    <w:rsid w:val="0048159F"/>
    <w:rsid w:val="004854D1"/>
    <w:rsid w:val="004C317F"/>
    <w:rsid w:val="004E7640"/>
    <w:rsid w:val="00576E9E"/>
    <w:rsid w:val="006018D2"/>
    <w:rsid w:val="00645FAD"/>
    <w:rsid w:val="00654768"/>
    <w:rsid w:val="00662619"/>
    <w:rsid w:val="006969DA"/>
    <w:rsid w:val="006A7B01"/>
    <w:rsid w:val="006E6B39"/>
    <w:rsid w:val="00745EAC"/>
    <w:rsid w:val="00751FF8"/>
    <w:rsid w:val="007D0351"/>
    <w:rsid w:val="007D3D98"/>
    <w:rsid w:val="007E1260"/>
    <w:rsid w:val="007E4343"/>
    <w:rsid w:val="00837179"/>
    <w:rsid w:val="00872730"/>
    <w:rsid w:val="00875361"/>
    <w:rsid w:val="008824EB"/>
    <w:rsid w:val="00897C41"/>
    <w:rsid w:val="008A1362"/>
    <w:rsid w:val="008F5EA7"/>
    <w:rsid w:val="008F6367"/>
    <w:rsid w:val="00900A99"/>
    <w:rsid w:val="00905F31"/>
    <w:rsid w:val="0093155A"/>
    <w:rsid w:val="009318B1"/>
    <w:rsid w:val="00935E25"/>
    <w:rsid w:val="00946431"/>
    <w:rsid w:val="009659A9"/>
    <w:rsid w:val="00971EAD"/>
    <w:rsid w:val="009731A2"/>
    <w:rsid w:val="00980C41"/>
    <w:rsid w:val="009A47A3"/>
    <w:rsid w:val="009C05F7"/>
    <w:rsid w:val="009C12E0"/>
    <w:rsid w:val="00A12B2B"/>
    <w:rsid w:val="00A31CFD"/>
    <w:rsid w:val="00A35908"/>
    <w:rsid w:val="00AD0D79"/>
    <w:rsid w:val="00AD436D"/>
    <w:rsid w:val="00B074C8"/>
    <w:rsid w:val="00B11621"/>
    <w:rsid w:val="00BD6151"/>
    <w:rsid w:val="00C018AA"/>
    <w:rsid w:val="00C65E28"/>
    <w:rsid w:val="00CE2000"/>
    <w:rsid w:val="00CE2E87"/>
    <w:rsid w:val="00D00BB0"/>
    <w:rsid w:val="00D02065"/>
    <w:rsid w:val="00D66E68"/>
    <w:rsid w:val="00D74F96"/>
    <w:rsid w:val="00D95FB1"/>
    <w:rsid w:val="00DE462E"/>
    <w:rsid w:val="00DF2CB8"/>
    <w:rsid w:val="00E045BA"/>
    <w:rsid w:val="00E130A3"/>
    <w:rsid w:val="00E2192C"/>
    <w:rsid w:val="00E27C93"/>
    <w:rsid w:val="00E37AE1"/>
    <w:rsid w:val="00E80570"/>
    <w:rsid w:val="00E969AB"/>
    <w:rsid w:val="00E96AFC"/>
    <w:rsid w:val="00EA2AFE"/>
    <w:rsid w:val="00EF73FF"/>
    <w:rsid w:val="00F21487"/>
    <w:rsid w:val="00FA0BEF"/>
    <w:rsid w:val="00FA7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10DB972"/>
  <w15:docId w15:val="{D42926A5-C7AD-4D4B-8E58-3B3D8FE3A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rFonts w:ascii="Calibri" w:hAnsi="Calibri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spacing w:after="0" w:line="240" w:lineRule="auto"/>
      <w:jc w:val="center"/>
      <w:outlineLvl w:val="0"/>
    </w:pPr>
    <w:rPr>
      <w:rFonts w:ascii="Times New Roman" w:hAnsi="Times New Roman"/>
      <w:b/>
      <w:bCs/>
      <w:i/>
      <w:smallCaps/>
      <w:sz w:val="28"/>
      <w:szCs w:val="28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pPr>
      <w:ind w:left="720"/>
    </w:pPr>
    <w:rPr>
      <w:lang w:eastAsia="en-US"/>
    </w:rPr>
  </w:style>
  <w:style w:type="paragraph" w:customStyle="1" w:styleId="2">
    <w:name w:val="Абзац списка2"/>
    <w:basedOn w:val="a"/>
    <w:pPr>
      <w:spacing w:after="0" w:line="240" w:lineRule="auto"/>
      <w:ind w:left="720"/>
    </w:pPr>
    <w:rPr>
      <w:rFonts w:ascii="Times New Roman" w:hAnsi="Times New Roman"/>
      <w:sz w:val="20"/>
      <w:szCs w:val="20"/>
    </w:rPr>
  </w:style>
  <w:style w:type="paragraph" w:styleId="a3">
    <w:name w:val="footer"/>
    <w:basedOn w:val="a"/>
    <w:semiHidden/>
    <w:pPr>
      <w:tabs>
        <w:tab w:val="center" w:pos="4677"/>
        <w:tab w:val="right" w:pos="9355"/>
      </w:tabs>
    </w:pPr>
  </w:style>
  <w:style w:type="character" w:customStyle="1" w:styleId="FooterChar">
    <w:name w:val="Footer Char"/>
    <w:rPr>
      <w:rFonts w:ascii="Calibri" w:hAnsi="Calibri" w:cs="Times New Roman"/>
    </w:rPr>
  </w:style>
  <w:style w:type="character" w:styleId="a4">
    <w:name w:val="page number"/>
    <w:semiHidden/>
    <w:rPr>
      <w:rFonts w:ascii="Times New Roman" w:hAnsi="Times New Roman" w:cs="Times New Roman"/>
    </w:rPr>
  </w:style>
  <w:style w:type="paragraph" w:styleId="a5">
    <w:name w:val="Title"/>
    <w:basedOn w:val="a"/>
    <w:qFormat/>
    <w:pPr>
      <w:spacing w:after="0" w:line="240" w:lineRule="auto"/>
      <w:jc w:val="center"/>
    </w:pPr>
    <w:rPr>
      <w:rFonts w:ascii="Times New Roman" w:hAnsi="Times New Roman"/>
      <w:b/>
      <w:bCs/>
      <w:sz w:val="28"/>
      <w:szCs w:val="24"/>
    </w:rPr>
  </w:style>
  <w:style w:type="character" w:customStyle="1" w:styleId="TitleChar">
    <w:name w:val="Title Char"/>
    <w:rPr>
      <w:rFonts w:ascii="Times New Roman" w:hAnsi="Times New Roman" w:cs="Times New Roman"/>
      <w:b/>
      <w:bCs/>
      <w:sz w:val="24"/>
      <w:szCs w:val="24"/>
    </w:rPr>
  </w:style>
  <w:style w:type="character" w:customStyle="1" w:styleId="20">
    <w:name w:val="Основной текст (2)_"/>
    <w:rPr>
      <w:rFonts w:ascii="Calibri" w:eastAsia="Times New Roman" w:hAnsi="Calibri"/>
      <w:shd w:val="clear" w:color="auto" w:fill="FFFFFF"/>
    </w:rPr>
  </w:style>
  <w:style w:type="paragraph" w:customStyle="1" w:styleId="21">
    <w:name w:val="Основной текст (2)"/>
    <w:basedOn w:val="a"/>
    <w:pPr>
      <w:widowControl w:val="0"/>
      <w:shd w:val="clear" w:color="auto" w:fill="FFFFFF"/>
      <w:spacing w:before="180" w:after="60" w:line="293" w:lineRule="exact"/>
      <w:ind w:hanging="360"/>
      <w:jc w:val="both"/>
    </w:pPr>
    <w:rPr>
      <w:sz w:val="20"/>
      <w:szCs w:val="20"/>
    </w:rPr>
  </w:style>
  <w:style w:type="character" w:customStyle="1" w:styleId="HTMLMarkup">
    <w:name w:val="HTML Markup"/>
    <w:rPr>
      <w:vanish/>
      <w:color w:val="FF0000"/>
    </w:rPr>
  </w:style>
  <w:style w:type="paragraph" w:styleId="22">
    <w:name w:val="Body Text Indent 2"/>
    <w:basedOn w:val="a"/>
    <w:semiHidden/>
    <w:pPr>
      <w:tabs>
        <w:tab w:val="left" w:pos="426"/>
      </w:tabs>
      <w:spacing w:after="0" w:line="240" w:lineRule="auto"/>
      <w:ind w:left="426" w:hanging="426"/>
      <w:jc w:val="both"/>
    </w:pPr>
    <w:rPr>
      <w:rFonts w:ascii="Times New Roman" w:hAnsi="Times New Roman"/>
      <w:b/>
      <w:sz w:val="24"/>
      <w:szCs w:val="24"/>
    </w:rPr>
  </w:style>
  <w:style w:type="character" w:customStyle="1" w:styleId="BodyTextIndent2Char">
    <w:name w:val="Body Text Indent 2 Char"/>
    <w:rPr>
      <w:rFonts w:ascii="Times New Roman" w:hAnsi="Times New Roman" w:cs="Times New Roman"/>
      <w:b/>
      <w:sz w:val="24"/>
      <w:szCs w:val="24"/>
    </w:rPr>
  </w:style>
  <w:style w:type="paragraph" w:styleId="a6">
    <w:name w:val="Normal (Web)"/>
    <w:basedOn w:val="a"/>
    <w:uiPriority w:val="9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23">
    <w:name w:val="Body Text 2"/>
    <w:basedOn w:val="a"/>
    <w:semiHidden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hAnsi="Times New Roman"/>
      <w:sz w:val="24"/>
      <w:szCs w:val="28"/>
    </w:rPr>
  </w:style>
  <w:style w:type="paragraph" w:styleId="3">
    <w:name w:val="Body Text 3"/>
    <w:basedOn w:val="a"/>
    <w:semiHidden/>
    <w:pPr>
      <w:widowControl w:val="0"/>
      <w:tabs>
        <w:tab w:val="left" w:pos="0"/>
      </w:tabs>
      <w:autoSpaceDE w:val="0"/>
      <w:autoSpaceDN w:val="0"/>
      <w:adjustRightInd w:val="0"/>
      <w:spacing w:after="0" w:line="240" w:lineRule="auto"/>
      <w:jc w:val="both"/>
    </w:pPr>
    <w:rPr>
      <w:rFonts w:ascii="Times New Roman" w:hAnsi="Times New Roman"/>
      <w:sz w:val="28"/>
      <w:szCs w:val="28"/>
    </w:rPr>
  </w:style>
  <w:style w:type="paragraph" w:styleId="a7">
    <w:name w:val="Body Text"/>
    <w:basedOn w:val="a"/>
    <w:semiHidden/>
    <w:pPr>
      <w:spacing w:after="0" w:line="240" w:lineRule="auto"/>
      <w:jc w:val="both"/>
    </w:pPr>
    <w:rPr>
      <w:szCs w:val="28"/>
    </w:rPr>
  </w:style>
  <w:style w:type="paragraph" w:styleId="a8">
    <w:name w:val="Body Text Indent"/>
    <w:basedOn w:val="a"/>
    <w:semiHidden/>
    <w:pPr>
      <w:tabs>
        <w:tab w:val="left" w:pos="0"/>
      </w:tabs>
      <w:ind w:firstLine="709"/>
    </w:pPr>
    <w:rPr>
      <w:rFonts w:ascii="Times New Roman" w:hAnsi="Times New Roman"/>
      <w:sz w:val="24"/>
    </w:rPr>
  </w:style>
  <w:style w:type="paragraph" w:styleId="a9">
    <w:name w:val="Balloon Text"/>
    <w:basedOn w:val="a"/>
    <w:link w:val="aa"/>
    <w:uiPriority w:val="99"/>
    <w:semiHidden/>
    <w:unhideWhenUsed/>
    <w:rsid w:val="006626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link w:val="a9"/>
    <w:uiPriority w:val="99"/>
    <w:semiHidden/>
    <w:rsid w:val="00662619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93155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styleId="ab">
    <w:name w:val="List Paragraph"/>
    <w:basedOn w:val="a"/>
    <w:uiPriority w:val="34"/>
    <w:qFormat/>
    <w:rsid w:val="00420FC1"/>
    <w:pPr>
      <w:spacing w:after="0" w:line="240" w:lineRule="auto"/>
      <w:ind w:left="708"/>
    </w:pPr>
    <w:rPr>
      <w:rFonts w:ascii="Times New Roman" w:hAnsi="Times New Roman"/>
      <w:sz w:val="24"/>
      <w:szCs w:val="24"/>
      <w:lang w:eastAsia="zh-CN"/>
    </w:rPr>
  </w:style>
  <w:style w:type="table" w:styleId="ac">
    <w:name w:val="Table Grid"/>
    <w:basedOn w:val="a1"/>
    <w:uiPriority w:val="59"/>
    <w:rsid w:val="00420FC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Hyperlink"/>
    <w:basedOn w:val="a0"/>
    <w:uiPriority w:val="99"/>
    <w:semiHidden/>
    <w:unhideWhenUsed/>
    <w:rsid w:val="00872730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872730"/>
    <w:rPr>
      <w:b/>
      <w:bCs/>
      <w:i/>
      <w:smallCaps/>
      <w:sz w:val="28"/>
      <w:szCs w:val="28"/>
      <w:lang w:eastAsia="zh-CN"/>
    </w:rPr>
  </w:style>
  <w:style w:type="character" w:customStyle="1" w:styleId="ReportHead">
    <w:name w:val="Report_Head Знак"/>
    <w:link w:val="ReportHead0"/>
    <w:locked/>
    <w:rsid w:val="00007494"/>
    <w:rPr>
      <w:sz w:val="28"/>
      <w:szCs w:val="24"/>
      <w:lang w:val="x-none" w:eastAsia="x-none"/>
    </w:rPr>
  </w:style>
  <w:style w:type="paragraph" w:customStyle="1" w:styleId="ReportHead0">
    <w:name w:val="Report_Head"/>
    <w:basedOn w:val="a"/>
    <w:link w:val="ReportHead"/>
    <w:rsid w:val="00007494"/>
    <w:pPr>
      <w:spacing w:after="0" w:line="240" w:lineRule="auto"/>
      <w:jc w:val="center"/>
    </w:pPr>
    <w:rPr>
      <w:rFonts w:ascii="Times New Roman" w:hAnsi="Times New Roman"/>
      <w:sz w:val="28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96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3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6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7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9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6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0.jp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hyperlink" Target="https://ru.wikipedia.org/wiki/%D0%9F%D0%BE%D1%81%D1%82_(%D1%80%D0%B5%D0%BB%D0%B8%D0%B3%D0%B8%D1%8F)" TargetMode="External"/><Relationship Id="rId10" Type="http://schemas.openxmlformats.org/officeDocument/2006/relationships/image" Target="media/image4.jpg"/><Relationship Id="rId19" Type="http://schemas.openxmlformats.org/officeDocument/2006/relationships/image" Target="media/image12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https://ru.wikipedia.org/wiki/%D0%9F%D0%BE%D1%81%D1%82_(%D1%80%D0%B5%D0%BB%D0%B8%D0%B3%D0%B8%D1%8F)" TargetMode="External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5148</Words>
  <Characters>29349</Characters>
  <Application>Microsoft Office Word</Application>
  <DocSecurity>0</DocSecurity>
  <Lines>244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КУЛЬТУРЫ РОССИЙСКОЙ ФЕДЕРАЦИИ</vt:lpstr>
    </vt:vector>
  </TitlesOfParts>
  <Company>МГУ</Company>
  <LinksUpToDate>false</LinksUpToDate>
  <CharactersWithSpaces>34429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КУЛЬТУРЫ РОССИЙСКОЙ ФЕДЕРАЦИИ</dc:title>
  <dc:creator>Кристина</dc:creator>
  <cp:lastModifiedBy>Анна Викторовна Зубенко</cp:lastModifiedBy>
  <cp:revision>2</cp:revision>
  <cp:lastPrinted>2019-05-22T07:56:00Z</cp:lastPrinted>
  <dcterms:created xsi:type="dcterms:W3CDTF">2022-03-04T18:55:00Z</dcterms:created>
  <dcterms:modified xsi:type="dcterms:W3CDTF">2022-03-04T18:55:00Z</dcterms:modified>
</cp:coreProperties>
</file>